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4"/>
        <w:ind w:left="0"/>
        <w:rPr>
          <w:rFonts w:ascii="Times New Roman"/>
          <w:sz w:val="25"/>
          <w:u w:val="none"/>
        </w:rPr>
      </w:pPr>
      <w:r>
        <w:rPr/>
        <w:pict>
          <v:group style="position:absolute;margin-left:0pt;margin-top:.000015pt;width:595.3pt;height:841.9pt;mso-position-horizontal-relative:page;mso-position-vertical-relative:page;z-index:-15783424" id="docshapegroup1" coordorigin="0,0" coordsize="11906,16838">
            <v:shape style="position:absolute;left:0;top:0;width:11906;height:16838" type="#_x0000_t75" id="docshape2" stroked="false">
              <v:imagedata r:id="rId5" o:title=""/>
            </v:shape>
            <v:line style="position:absolute" from="742,3025" to="2063,3025" stroked="true" strokeweight="3pt" strokecolor="#d47028">
              <v:stroke dashstyle="solid"/>
            </v:line>
            <w10:wrap type="none"/>
          </v:group>
        </w:pict>
      </w:r>
    </w:p>
    <w:p>
      <w:pPr>
        <w:spacing w:before="100"/>
        <w:ind w:left="122" w:right="0" w:firstLine="0"/>
        <w:jc w:val="left"/>
        <w:rPr>
          <w:rFonts w:ascii="Georgia"/>
          <w:b/>
          <w:sz w:val="44"/>
        </w:rPr>
      </w:pPr>
      <w:r>
        <w:rPr>
          <w:rFonts w:ascii="Georgia"/>
          <w:b/>
          <w:color w:val="FFFFFF"/>
          <w:spacing w:val="-2"/>
          <w:sz w:val="44"/>
        </w:rPr>
        <w:t>Globalnyt</w:t>
      </w:r>
    </w:p>
    <w:p>
      <w:pPr>
        <w:pStyle w:val="BodyText"/>
        <w:spacing w:before="7"/>
        <w:ind w:left="0"/>
        <w:rPr>
          <w:rFonts w:ascii="Georgia"/>
          <w:b/>
          <w:sz w:val="56"/>
          <w:u w:val="none"/>
        </w:rPr>
      </w:pPr>
    </w:p>
    <w:p>
      <w:pPr>
        <w:pStyle w:val="Title"/>
        <w:spacing w:line="254" w:lineRule="auto"/>
        <w:ind w:right="1820"/>
      </w:pPr>
      <w:r>
        <w:rPr>
          <w:color w:val="FFFFFF"/>
        </w:rPr>
        <w:t>Workshop om Global</w:t>
      </w:r>
      <w:r>
        <w:rPr>
          <w:color w:val="FFFFFF"/>
          <w:spacing w:val="-34"/>
        </w:rPr>
        <w:t> </w:t>
      </w:r>
      <w:r>
        <w:rPr>
          <w:color w:val="FFFFFF"/>
        </w:rPr>
        <w:t>Journalistik</w:t>
      </w:r>
    </w:p>
    <w:p>
      <w:pPr>
        <w:pStyle w:val="Title"/>
        <w:spacing w:line="812" w:lineRule="exact"/>
      </w:pPr>
      <w:r>
        <w:rPr>
          <w:color w:val="FFFFFF"/>
        </w:rPr>
        <w:t>og</w:t>
      </w:r>
      <w:r>
        <w:rPr>
          <w:color w:val="FFFFFF"/>
          <w:spacing w:val="-1"/>
        </w:rPr>
        <w:t> </w:t>
      </w:r>
      <w:r>
        <w:rPr>
          <w:color w:val="FFFFFF"/>
        </w:rPr>
        <w:t>Unges </w:t>
      </w:r>
      <w:r>
        <w:rPr>
          <w:color w:val="FFFFFF"/>
          <w:spacing w:val="-2"/>
        </w:rPr>
        <w:t>Medieforbrug</w:t>
      </w:r>
    </w:p>
    <w:p>
      <w:pPr>
        <w:spacing w:after="0" w:line="812" w:lineRule="exact"/>
        <w:sectPr>
          <w:type w:val="continuous"/>
          <w:pgSz w:w="11910" w:h="16840"/>
          <w:pgMar w:top="1920" w:bottom="280" w:left="620" w:right="1680"/>
        </w:sectPr>
      </w:pPr>
    </w:p>
    <w:p>
      <w:pPr>
        <w:pStyle w:val="BodyText"/>
        <w:ind w:left="0"/>
        <w:rPr>
          <w:rFonts w:ascii="Georgia"/>
          <w:b/>
          <w:sz w:val="20"/>
          <w:u w:val="none"/>
        </w:rPr>
      </w:pPr>
      <w:r>
        <w:rPr/>
        <w:pict>
          <v:group style="position:absolute;margin-left:-.5pt;margin-top:534.054993pt;width:596.3pt;height:308.350pt;mso-position-horizontal-relative:page;mso-position-vertical-relative:page;z-index:15729664" id="docshapegroup3" coordorigin="-10,10681" coordsize="11926,6167">
            <v:rect style="position:absolute;left:0;top:10691;width:11906;height:6147" id="docshape4" filled="true" fillcolor="#1a234f" stroked="false">
              <v:fill type="solid"/>
            </v:rect>
            <v:rect style="position:absolute;left:0;top:10691;width:11906;height:6147" id="docshape5" filled="false" stroked="true" strokeweight="1pt" strokecolor="#000000">
              <v:stroke dashstyle="solid"/>
            </v:rect>
            <w10:wrap type="none"/>
          </v:group>
        </w:pict>
      </w:r>
    </w:p>
    <w:p>
      <w:pPr>
        <w:pStyle w:val="BodyText"/>
        <w:ind w:left="0"/>
        <w:rPr>
          <w:rFonts w:ascii="Georgia"/>
          <w:b/>
          <w:sz w:val="20"/>
          <w:u w:val="none"/>
        </w:rPr>
      </w:pPr>
    </w:p>
    <w:p>
      <w:pPr>
        <w:pStyle w:val="BodyText"/>
        <w:ind w:left="0"/>
        <w:rPr>
          <w:rFonts w:ascii="Georgia"/>
          <w:b/>
          <w:sz w:val="20"/>
          <w:u w:val="none"/>
        </w:rPr>
      </w:pPr>
    </w:p>
    <w:p>
      <w:pPr>
        <w:pStyle w:val="BodyText"/>
        <w:ind w:left="0"/>
        <w:rPr>
          <w:rFonts w:ascii="Georgia"/>
          <w:b/>
          <w:sz w:val="20"/>
          <w:u w:val="none"/>
        </w:rPr>
      </w:pPr>
    </w:p>
    <w:p>
      <w:pPr>
        <w:pStyle w:val="BodyText"/>
        <w:ind w:left="0"/>
        <w:rPr>
          <w:rFonts w:ascii="Georgia"/>
          <w:b/>
          <w:sz w:val="20"/>
          <w:u w:val="none"/>
        </w:rPr>
      </w:pPr>
    </w:p>
    <w:p>
      <w:pPr>
        <w:pStyle w:val="BodyText"/>
        <w:ind w:left="0"/>
        <w:rPr>
          <w:rFonts w:ascii="Georgia"/>
          <w:b/>
          <w:sz w:val="20"/>
          <w:u w:val="none"/>
        </w:rPr>
      </w:pPr>
    </w:p>
    <w:p>
      <w:pPr>
        <w:pStyle w:val="BodyText"/>
        <w:spacing w:before="1" w:after="1"/>
        <w:ind w:left="0"/>
        <w:rPr>
          <w:rFonts w:ascii="Georgia"/>
          <w:b/>
          <w:sz w:val="27"/>
          <w:u w:val="none"/>
        </w:rPr>
      </w:pPr>
    </w:p>
    <w:p>
      <w:pPr>
        <w:pStyle w:val="BodyText"/>
        <w:spacing w:line="20" w:lineRule="exact"/>
        <w:ind w:left="100"/>
        <w:rPr>
          <w:rFonts w:ascii="Georgia"/>
          <w:sz w:val="2"/>
          <w:u w:val="none"/>
        </w:rPr>
      </w:pPr>
      <w:r>
        <w:rPr>
          <w:rFonts w:ascii="Georgia"/>
          <w:sz w:val="2"/>
          <w:u w:val="none"/>
        </w:rPr>
        <w:pict>
          <v:group style="width:296.8pt;height:1pt;mso-position-horizontal-relative:char;mso-position-vertical-relative:line" id="docshapegroup6" coordorigin="0,0" coordsize="5936,20">
            <v:line style="position:absolute" from="0,10" to="5936,10" stroked="true" strokeweight="1pt" strokecolor="#1b2450">
              <v:stroke dashstyle="solid"/>
            </v:line>
          </v:group>
        </w:pict>
      </w:r>
      <w:r>
        <w:rPr>
          <w:rFonts w:ascii="Georgia"/>
          <w:sz w:val="2"/>
          <w:u w:val="none"/>
        </w:rPr>
      </w:r>
    </w:p>
    <w:p>
      <w:pPr>
        <w:pStyle w:val="BodyText"/>
        <w:ind w:left="0"/>
        <w:rPr>
          <w:rFonts w:ascii="Georgia"/>
          <w:b/>
          <w:sz w:val="20"/>
          <w:u w:val="none"/>
        </w:rPr>
      </w:pPr>
    </w:p>
    <w:p>
      <w:pPr>
        <w:pStyle w:val="BodyText"/>
        <w:spacing w:before="10"/>
        <w:ind w:left="0"/>
        <w:rPr>
          <w:rFonts w:ascii="Georgia"/>
          <w:b/>
          <w:sz w:val="15"/>
          <w:u w:val="none"/>
        </w:rPr>
      </w:pPr>
    </w:p>
    <w:p>
      <w:pPr>
        <w:spacing w:line="211" w:lineRule="auto" w:before="131"/>
        <w:ind w:left="100" w:right="4135" w:firstLine="0"/>
        <w:jc w:val="left"/>
        <w:rPr>
          <w:rFonts w:ascii="Open Sans" w:hAnsi="Open Sans"/>
          <w:sz w:val="24"/>
        </w:rPr>
      </w:pPr>
      <w:r>
        <w:rPr>
          <w:rFonts w:ascii="Open Sans" w:hAnsi="Open Sans"/>
          <w:sz w:val="24"/>
        </w:rPr>
        <w:t>Vi</w:t>
      </w:r>
      <w:r>
        <w:rPr>
          <w:rFonts w:ascii="Open Sans" w:hAnsi="Open Sans"/>
          <w:spacing w:val="-4"/>
          <w:sz w:val="24"/>
        </w:rPr>
        <w:t> </w:t>
      </w:r>
      <w:r>
        <w:rPr>
          <w:rFonts w:ascii="Open Sans" w:hAnsi="Open Sans"/>
          <w:sz w:val="24"/>
        </w:rPr>
        <w:t>glæder</w:t>
      </w:r>
      <w:r>
        <w:rPr>
          <w:rFonts w:ascii="Open Sans" w:hAnsi="Open Sans"/>
          <w:spacing w:val="-3"/>
          <w:sz w:val="24"/>
        </w:rPr>
        <w:t> </w:t>
      </w:r>
      <w:r>
        <w:rPr>
          <w:rFonts w:ascii="Open Sans" w:hAnsi="Open Sans"/>
          <w:sz w:val="24"/>
        </w:rPr>
        <w:t>os</w:t>
      </w:r>
      <w:r>
        <w:rPr>
          <w:rFonts w:ascii="Open Sans" w:hAnsi="Open Sans"/>
          <w:spacing w:val="-3"/>
          <w:sz w:val="24"/>
        </w:rPr>
        <w:t> </w:t>
      </w:r>
      <w:r>
        <w:rPr>
          <w:rFonts w:ascii="Open Sans" w:hAnsi="Open Sans"/>
          <w:sz w:val="24"/>
        </w:rPr>
        <w:t>meget</w:t>
      </w:r>
      <w:r>
        <w:rPr>
          <w:rFonts w:ascii="Open Sans" w:hAnsi="Open Sans"/>
          <w:spacing w:val="-4"/>
          <w:sz w:val="24"/>
        </w:rPr>
        <w:t> </w:t>
      </w:r>
      <w:r>
        <w:rPr>
          <w:rFonts w:ascii="Open Sans" w:hAnsi="Open Sans"/>
          <w:sz w:val="24"/>
        </w:rPr>
        <w:t>til</w:t>
      </w:r>
      <w:r>
        <w:rPr>
          <w:rFonts w:ascii="Open Sans" w:hAnsi="Open Sans"/>
          <w:spacing w:val="-3"/>
          <w:sz w:val="24"/>
        </w:rPr>
        <w:t> </w:t>
      </w:r>
      <w:r>
        <w:rPr>
          <w:rFonts w:ascii="Open Sans" w:hAnsi="Open Sans"/>
          <w:sz w:val="24"/>
        </w:rPr>
        <w:t>at</w:t>
      </w:r>
      <w:r>
        <w:rPr>
          <w:rFonts w:ascii="Open Sans" w:hAnsi="Open Sans"/>
          <w:spacing w:val="-4"/>
          <w:sz w:val="24"/>
        </w:rPr>
        <w:t> </w:t>
      </w:r>
      <w:r>
        <w:rPr>
          <w:rFonts w:ascii="Open Sans" w:hAnsi="Open Sans"/>
          <w:sz w:val="24"/>
        </w:rPr>
        <w:t>se</w:t>
      </w:r>
      <w:r>
        <w:rPr>
          <w:rFonts w:ascii="Open Sans" w:hAnsi="Open Sans"/>
          <w:spacing w:val="-3"/>
          <w:sz w:val="24"/>
        </w:rPr>
        <w:t> </w:t>
      </w:r>
      <w:r>
        <w:rPr>
          <w:rFonts w:ascii="Open Sans" w:hAnsi="Open Sans"/>
          <w:sz w:val="24"/>
        </w:rPr>
        <w:t>jeres</w:t>
      </w:r>
      <w:r>
        <w:rPr>
          <w:rFonts w:ascii="Open Sans" w:hAnsi="Open Sans"/>
          <w:spacing w:val="-3"/>
          <w:sz w:val="24"/>
        </w:rPr>
        <w:t> </w:t>
      </w:r>
      <w:r>
        <w:rPr>
          <w:rFonts w:ascii="Open Sans" w:hAnsi="Open Sans"/>
          <w:sz w:val="24"/>
        </w:rPr>
        <w:t>klasse</w:t>
      </w:r>
      <w:r>
        <w:rPr>
          <w:rFonts w:ascii="Open Sans" w:hAnsi="Open Sans"/>
          <w:spacing w:val="-3"/>
          <w:sz w:val="24"/>
        </w:rPr>
        <w:t> </w:t>
      </w:r>
      <w:r>
        <w:rPr>
          <w:rFonts w:ascii="Open Sans" w:hAnsi="Open Sans"/>
          <w:sz w:val="24"/>
        </w:rPr>
        <w:t>til</w:t>
      </w:r>
      <w:r>
        <w:rPr>
          <w:rFonts w:ascii="Open Sans" w:hAnsi="Open Sans"/>
          <w:spacing w:val="-3"/>
          <w:sz w:val="24"/>
        </w:rPr>
        <w:t> </w:t>
      </w:r>
      <w:r>
        <w:rPr>
          <w:rFonts w:ascii="Open Sans" w:hAnsi="Open Sans"/>
          <w:sz w:val="24"/>
        </w:rPr>
        <w:t>vores workshop. Som forberedelse vil vi gerne bede jer dele klassen op i mindre grupper, som skal</w:t>
      </w:r>
    </w:p>
    <w:p>
      <w:pPr>
        <w:spacing w:line="297" w:lineRule="exact" w:before="0"/>
        <w:ind w:left="100" w:right="0" w:firstLine="0"/>
        <w:jc w:val="left"/>
        <w:rPr>
          <w:rFonts w:ascii="Open Sans"/>
          <w:sz w:val="24"/>
        </w:rPr>
      </w:pPr>
      <w:r>
        <w:rPr>
          <w:rFonts w:ascii="Open Sans"/>
          <w:sz w:val="24"/>
        </w:rPr>
        <w:t>samarbejde</w:t>
      </w:r>
      <w:r>
        <w:rPr>
          <w:rFonts w:ascii="Open Sans"/>
          <w:spacing w:val="-3"/>
          <w:sz w:val="24"/>
        </w:rPr>
        <w:t> </w:t>
      </w:r>
      <w:r>
        <w:rPr>
          <w:rFonts w:ascii="Open Sans"/>
          <w:sz w:val="24"/>
        </w:rPr>
        <w:t>om</w:t>
      </w:r>
      <w:r>
        <w:rPr>
          <w:rFonts w:ascii="Open Sans"/>
          <w:spacing w:val="-2"/>
          <w:sz w:val="24"/>
        </w:rPr>
        <w:t> </w:t>
      </w:r>
      <w:r>
        <w:rPr>
          <w:rFonts w:ascii="Open Sans"/>
          <w:sz w:val="24"/>
        </w:rPr>
        <w:t>at</w:t>
      </w:r>
      <w:r>
        <w:rPr>
          <w:rFonts w:ascii="Open Sans"/>
          <w:spacing w:val="-3"/>
          <w:sz w:val="24"/>
        </w:rPr>
        <w:t> </w:t>
      </w:r>
      <w:r>
        <w:rPr>
          <w:rFonts w:ascii="Open Sans"/>
          <w:sz w:val="24"/>
        </w:rPr>
        <w:t>lave</w:t>
      </w:r>
      <w:r>
        <w:rPr>
          <w:rFonts w:ascii="Open Sans"/>
          <w:spacing w:val="-2"/>
          <w:sz w:val="24"/>
        </w:rPr>
        <w:t> </w:t>
      </w:r>
      <w:r>
        <w:rPr>
          <w:rFonts w:ascii="Open Sans"/>
          <w:sz w:val="24"/>
        </w:rPr>
        <w:t>journalistiske</w:t>
      </w:r>
      <w:r>
        <w:rPr>
          <w:rFonts w:ascii="Open Sans"/>
          <w:spacing w:val="-2"/>
          <w:sz w:val="24"/>
        </w:rPr>
        <w:t> </w:t>
      </w:r>
      <w:r>
        <w:rPr>
          <w:rFonts w:ascii="Open Sans"/>
          <w:sz w:val="24"/>
        </w:rPr>
        <w:t>SoMe</w:t>
      </w:r>
      <w:r>
        <w:rPr>
          <w:rFonts w:ascii="Open Sans"/>
          <w:spacing w:val="-2"/>
          <w:sz w:val="24"/>
        </w:rPr>
        <w:t> opslag.</w:t>
      </w:r>
    </w:p>
    <w:p>
      <w:pPr>
        <w:spacing w:line="211" w:lineRule="auto" w:before="280"/>
        <w:ind w:left="100" w:right="4278" w:firstLine="0"/>
        <w:jc w:val="left"/>
        <w:rPr>
          <w:rFonts w:ascii="Open Sans" w:hAnsi="Open Sans"/>
          <w:sz w:val="24"/>
        </w:rPr>
      </w:pPr>
      <w:r>
        <w:rPr>
          <w:rFonts w:ascii="Open Sans" w:hAnsi="Open Sans"/>
          <w:sz w:val="24"/>
        </w:rPr>
        <w:t>Hver gruppe (3-4 elever) beskæftiger sig med ét</w:t>
      </w:r>
      <w:r>
        <w:rPr>
          <w:rFonts w:ascii="Open Sans" w:hAnsi="Open Sans"/>
          <w:spacing w:val="-4"/>
          <w:sz w:val="24"/>
        </w:rPr>
        <w:t> </w:t>
      </w:r>
      <w:r>
        <w:rPr>
          <w:rFonts w:ascii="Open Sans" w:hAnsi="Open Sans"/>
          <w:sz w:val="24"/>
        </w:rPr>
        <w:t>af</w:t>
      </w:r>
      <w:r>
        <w:rPr>
          <w:rFonts w:ascii="Open Sans" w:hAnsi="Open Sans"/>
          <w:spacing w:val="-5"/>
          <w:sz w:val="24"/>
        </w:rPr>
        <w:t> </w:t>
      </w:r>
      <w:r>
        <w:rPr>
          <w:rFonts w:ascii="Open Sans" w:hAnsi="Open Sans"/>
          <w:sz w:val="24"/>
        </w:rPr>
        <w:t>nedenstående</w:t>
      </w:r>
      <w:r>
        <w:rPr>
          <w:rFonts w:ascii="Open Sans" w:hAnsi="Open Sans"/>
          <w:spacing w:val="-4"/>
          <w:sz w:val="24"/>
        </w:rPr>
        <w:t> </w:t>
      </w:r>
      <w:r>
        <w:rPr>
          <w:rFonts w:ascii="Open Sans" w:hAnsi="Open Sans"/>
          <w:sz w:val="24"/>
        </w:rPr>
        <w:t>emner</w:t>
      </w:r>
      <w:r>
        <w:rPr>
          <w:rFonts w:ascii="Open Sans" w:hAnsi="Open Sans"/>
          <w:spacing w:val="-4"/>
          <w:sz w:val="24"/>
        </w:rPr>
        <w:t> </w:t>
      </w:r>
      <w:r>
        <w:rPr>
          <w:rFonts w:ascii="Open Sans" w:hAnsi="Open Sans"/>
          <w:sz w:val="24"/>
        </w:rPr>
        <w:t>og</w:t>
      </w:r>
      <w:r>
        <w:rPr>
          <w:rFonts w:ascii="Open Sans" w:hAnsi="Open Sans"/>
          <w:spacing w:val="-4"/>
          <w:sz w:val="24"/>
        </w:rPr>
        <w:t> </w:t>
      </w:r>
      <w:r>
        <w:rPr>
          <w:rFonts w:ascii="Open Sans" w:hAnsi="Open Sans"/>
          <w:sz w:val="24"/>
        </w:rPr>
        <w:t>forbereder</w:t>
      </w:r>
      <w:r>
        <w:rPr>
          <w:rFonts w:ascii="Open Sans" w:hAnsi="Open Sans"/>
          <w:spacing w:val="-4"/>
          <w:sz w:val="24"/>
        </w:rPr>
        <w:t> </w:t>
      </w:r>
      <w:r>
        <w:rPr>
          <w:rFonts w:ascii="Open Sans" w:hAnsi="Open Sans"/>
          <w:sz w:val="24"/>
        </w:rPr>
        <w:t>sig</w:t>
      </w:r>
      <w:r>
        <w:rPr>
          <w:rFonts w:ascii="Open Sans" w:hAnsi="Open Sans"/>
          <w:spacing w:val="-4"/>
          <w:sz w:val="24"/>
        </w:rPr>
        <w:t> </w:t>
      </w:r>
      <w:r>
        <w:rPr>
          <w:rFonts w:ascii="Open Sans" w:hAnsi="Open Sans"/>
          <w:sz w:val="24"/>
        </w:rPr>
        <w:t>til</w:t>
      </w:r>
    </w:p>
    <w:p>
      <w:pPr>
        <w:spacing w:line="211" w:lineRule="auto" w:before="1"/>
        <w:ind w:left="100" w:right="4135" w:firstLine="0"/>
        <w:jc w:val="left"/>
        <w:rPr>
          <w:rFonts w:ascii="Open Sans" w:hAnsi="Open Sans"/>
          <w:sz w:val="24"/>
        </w:rPr>
      </w:pPr>
      <w:r>
        <w:rPr>
          <w:rFonts w:ascii="Open Sans" w:hAnsi="Open Sans"/>
          <w:sz w:val="24"/>
        </w:rPr>
        <w:t>workshoppen</w:t>
      </w:r>
      <w:r>
        <w:rPr>
          <w:rFonts w:ascii="Open Sans" w:hAnsi="Open Sans"/>
          <w:spacing w:val="-5"/>
          <w:sz w:val="24"/>
        </w:rPr>
        <w:t> </w:t>
      </w:r>
      <w:r>
        <w:rPr>
          <w:rFonts w:ascii="Open Sans" w:hAnsi="Open Sans"/>
          <w:sz w:val="24"/>
        </w:rPr>
        <w:t>ved</w:t>
      </w:r>
      <w:r>
        <w:rPr>
          <w:rFonts w:ascii="Open Sans" w:hAnsi="Open Sans"/>
          <w:spacing w:val="-5"/>
          <w:sz w:val="24"/>
        </w:rPr>
        <w:t> </w:t>
      </w:r>
      <w:r>
        <w:rPr>
          <w:rFonts w:ascii="Open Sans" w:hAnsi="Open Sans"/>
          <w:sz w:val="24"/>
        </w:rPr>
        <w:t>at</w:t>
      </w:r>
      <w:r>
        <w:rPr>
          <w:rFonts w:ascii="Open Sans" w:hAnsi="Open Sans"/>
          <w:spacing w:val="-6"/>
          <w:sz w:val="24"/>
        </w:rPr>
        <w:t> </w:t>
      </w:r>
      <w:r>
        <w:rPr>
          <w:rFonts w:ascii="Open Sans" w:hAnsi="Open Sans"/>
          <w:sz w:val="24"/>
        </w:rPr>
        <w:t>læse</w:t>
      </w:r>
      <w:r>
        <w:rPr>
          <w:rFonts w:ascii="Open Sans" w:hAnsi="Open Sans"/>
          <w:spacing w:val="-5"/>
          <w:sz w:val="24"/>
        </w:rPr>
        <w:t> </w:t>
      </w:r>
      <w:r>
        <w:rPr>
          <w:rFonts w:ascii="Open Sans" w:hAnsi="Open Sans"/>
          <w:sz w:val="24"/>
        </w:rPr>
        <w:t>de</w:t>
      </w:r>
      <w:r>
        <w:rPr>
          <w:rFonts w:ascii="Open Sans" w:hAnsi="Open Sans"/>
          <w:spacing w:val="-5"/>
          <w:sz w:val="24"/>
        </w:rPr>
        <w:t> </w:t>
      </w:r>
      <w:r>
        <w:rPr>
          <w:rFonts w:ascii="Open Sans" w:hAnsi="Open Sans"/>
          <w:sz w:val="24"/>
        </w:rPr>
        <w:t>foreslåede</w:t>
      </w:r>
      <w:r>
        <w:rPr>
          <w:rFonts w:ascii="Open Sans" w:hAnsi="Open Sans"/>
          <w:spacing w:val="-5"/>
          <w:sz w:val="24"/>
        </w:rPr>
        <w:t> </w:t>
      </w:r>
      <w:r>
        <w:rPr>
          <w:rFonts w:ascii="Open Sans" w:hAnsi="Open Sans"/>
          <w:sz w:val="24"/>
        </w:rPr>
        <w:t>artikler fra Globalnyt. Hver gruppe beslutter, hvilket underemne, de vil læse om og arbejde med til </w:t>
      </w:r>
      <w:r>
        <w:rPr>
          <w:rFonts w:ascii="Open Sans" w:hAnsi="Open Sans"/>
          <w:spacing w:val="-2"/>
          <w:sz w:val="24"/>
        </w:rPr>
        <w:t>workshoppen.</w:t>
      </w:r>
    </w:p>
    <w:p>
      <w:pPr>
        <w:pStyle w:val="BodyText"/>
        <w:spacing w:before="3"/>
        <w:ind w:left="0"/>
        <w:rPr>
          <w:rFonts w:ascii="Open Sans"/>
          <w:sz w:val="21"/>
          <w:u w:val="none"/>
        </w:rPr>
      </w:pPr>
    </w:p>
    <w:p>
      <w:pPr>
        <w:spacing w:line="211" w:lineRule="auto" w:before="0"/>
        <w:ind w:left="100" w:right="3767" w:firstLine="0"/>
        <w:jc w:val="both"/>
        <w:rPr>
          <w:rFonts w:ascii="Open Sans" w:hAnsi="Open Sans"/>
          <w:sz w:val="24"/>
        </w:rPr>
      </w:pPr>
      <w:r>
        <w:rPr>
          <w:rFonts w:ascii="Open Sans" w:hAnsi="Open Sans"/>
          <w:sz w:val="24"/>
        </w:rPr>
        <w:t>Hvis</w:t>
      </w:r>
      <w:r>
        <w:rPr>
          <w:rFonts w:ascii="Open Sans" w:hAnsi="Open Sans"/>
          <w:spacing w:val="-1"/>
          <w:sz w:val="24"/>
        </w:rPr>
        <w:t> </w:t>
      </w:r>
      <w:r>
        <w:rPr>
          <w:rFonts w:ascii="Open Sans" w:hAnsi="Open Sans"/>
          <w:sz w:val="24"/>
        </w:rPr>
        <w:t>der</w:t>
      </w:r>
      <w:r>
        <w:rPr>
          <w:rFonts w:ascii="Open Sans" w:hAnsi="Open Sans"/>
          <w:spacing w:val="-1"/>
          <w:sz w:val="24"/>
        </w:rPr>
        <w:t> </w:t>
      </w:r>
      <w:r>
        <w:rPr>
          <w:rFonts w:ascii="Open Sans" w:hAnsi="Open Sans"/>
          <w:sz w:val="24"/>
        </w:rPr>
        <w:t>ikke</w:t>
      </w:r>
      <w:r>
        <w:rPr>
          <w:rFonts w:ascii="Open Sans" w:hAnsi="Open Sans"/>
          <w:spacing w:val="-1"/>
          <w:sz w:val="24"/>
        </w:rPr>
        <w:t> </w:t>
      </w:r>
      <w:r>
        <w:rPr>
          <w:rFonts w:ascii="Open Sans" w:hAnsi="Open Sans"/>
          <w:sz w:val="24"/>
        </w:rPr>
        <w:t>er</w:t>
      </w:r>
      <w:r>
        <w:rPr>
          <w:rFonts w:ascii="Open Sans" w:hAnsi="Open Sans"/>
          <w:spacing w:val="-1"/>
          <w:sz w:val="24"/>
        </w:rPr>
        <w:t> </w:t>
      </w:r>
      <w:r>
        <w:rPr>
          <w:rFonts w:ascii="Open Sans" w:hAnsi="Open Sans"/>
          <w:sz w:val="24"/>
        </w:rPr>
        <w:t>nok</w:t>
      </w:r>
      <w:r>
        <w:rPr>
          <w:rFonts w:ascii="Open Sans" w:hAnsi="Open Sans"/>
          <w:spacing w:val="-1"/>
          <w:sz w:val="24"/>
        </w:rPr>
        <w:t> </w:t>
      </w:r>
      <w:r>
        <w:rPr>
          <w:rFonts w:ascii="Open Sans" w:hAnsi="Open Sans"/>
          <w:sz w:val="24"/>
        </w:rPr>
        <w:t>elever</w:t>
      </w:r>
      <w:r>
        <w:rPr>
          <w:rFonts w:ascii="Open Sans" w:hAnsi="Open Sans"/>
          <w:spacing w:val="-1"/>
          <w:sz w:val="24"/>
        </w:rPr>
        <w:t> </w:t>
      </w:r>
      <w:r>
        <w:rPr>
          <w:rFonts w:ascii="Open Sans" w:hAnsi="Open Sans"/>
          <w:sz w:val="24"/>
        </w:rPr>
        <w:t>til</w:t>
      </w:r>
      <w:r>
        <w:rPr>
          <w:rFonts w:ascii="Open Sans" w:hAnsi="Open Sans"/>
          <w:spacing w:val="-1"/>
          <w:sz w:val="24"/>
        </w:rPr>
        <w:t> </w:t>
      </w:r>
      <w:r>
        <w:rPr>
          <w:rFonts w:ascii="Open Sans" w:hAnsi="Open Sans"/>
          <w:sz w:val="24"/>
        </w:rPr>
        <w:t>at</w:t>
      </w:r>
      <w:r>
        <w:rPr>
          <w:rFonts w:ascii="Open Sans" w:hAnsi="Open Sans"/>
          <w:spacing w:val="-2"/>
          <w:sz w:val="24"/>
        </w:rPr>
        <w:t> </w:t>
      </w:r>
      <w:r>
        <w:rPr>
          <w:rFonts w:ascii="Open Sans" w:hAnsi="Open Sans"/>
          <w:sz w:val="24"/>
        </w:rPr>
        <w:t>alle</w:t>
      </w:r>
      <w:r>
        <w:rPr>
          <w:rFonts w:ascii="Open Sans" w:hAnsi="Open Sans"/>
          <w:spacing w:val="-2"/>
          <w:sz w:val="24"/>
        </w:rPr>
        <w:t> </w:t>
      </w:r>
      <w:r>
        <w:rPr>
          <w:rFonts w:ascii="Open Sans" w:hAnsi="Open Sans"/>
          <w:sz w:val="24"/>
        </w:rPr>
        <w:t>emnerne</w:t>
      </w:r>
      <w:r>
        <w:rPr>
          <w:rFonts w:ascii="Open Sans" w:hAnsi="Open Sans"/>
          <w:spacing w:val="-1"/>
          <w:sz w:val="24"/>
        </w:rPr>
        <w:t> </w:t>
      </w:r>
      <w:r>
        <w:rPr>
          <w:rFonts w:ascii="Open Sans" w:hAnsi="Open Sans"/>
          <w:sz w:val="24"/>
        </w:rPr>
        <w:t>bliver besat,</w:t>
      </w:r>
      <w:r>
        <w:rPr>
          <w:rFonts w:ascii="Open Sans" w:hAnsi="Open Sans"/>
          <w:spacing w:val="-4"/>
          <w:sz w:val="24"/>
        </w:rPr>
        <w:t> </w:t>
      </w:r>
      <w:r>
        <w:rPr>
          <w:rFonts w:ascii="Open Sans" w:hAnsi="Open Sans"/>
          <w:sz w:val="24"/>
        </w:rPr>
        <w:t>er</w:t>
      </w:r>
      <w:r>
        <w:rPr>
          <w:rFonts w:ascii="Open Sans" w:hAnsi="Open Sans"/>
          <w:spacing w:val="-4"/>
          <w:sz w:val="24"/>
        </w:rPr>
        <w:t> </w:t>
      </w:r>
      <w:r>
        <w:rPr>
          <w:rFonts w:ascii="Open Sans" w:hAnsi="Open Sans"/>
          <w:sz w:val="24"/>
        </w:rPr>
        <w:t>det</w:t>
      </w:r>
      <w:r>
        <w:rPr>
          <w:rFonts w:ascii="Open Sans" w:hAnsi="Open Sans"/>
          <w:spacing w:val="-4"/>
          <w:sz w:val="24"/>
        </w:rPr>
        <w:t> </w:t>
      </w:r>
      <w:r>
        <w:rPr>
          <w:rFonts w:ascii="Open Sans" w:hAnsi="Open Sans"/>
          <w:sz w:val="24"/>
        </w:rPr>
        <w:t>intet</w:t>
      </w:r>
      <w:r>
        <w:rPr>
          <w:rFonts w:ascii="Open Sans" w:hAnsi="Open Sans"/>
          <w:spacing w:val="-4"/>
          <w:sz w:val="24"/>
        </w:rPr>
        <w:t> </w:t>
      </w:r>
      <w:r>
        <w:rPr>
          <w:rFonts w:ascii="Open Sans" w:hAnsi="Open Sans"/>
          <w:sz w:val="24"/>
        </w:rPr>
        <w:t>problem.</w:t>
      </w:r>
      <w:r>
        <w:rPr>
          <w:rFonts w:ascii="Open Sans" w:hAnsi="Open Sans"/>
          <w:spacing w:val="-4"/>
          <w:sz w:val="24"/>
        </w:rPr>
        <w:t> </w:t>
      </w:r>
      <w:r>
        <w:rPr>
          <w:rFonts w:ascii="Open Sans" w:hAnsi="Open Sans"/>
          <w:sz w:val="24"/>
        </w:rPr>
        <w:t>Vi</w:t>
      </w:r>
      <w:r>
        <w:rPr>
          <w:rFonts w:ascii="Open Sans" w:hAnsi="Open Sans"/>
          <w:spacing w:val="-5"/>
          <w:sz w:val="24"/>
        </w:rPr>
        <w:t> </w:t>
      </w:r>
      <w:r>
        <w:rPr>
          <w:rFonts w:ascii="Open Sans" w:hAnsi="Open Sans"/>
          <w:sz w:val="24"/>
        </w:rPr>
        <w:t>arbejder</w:t>
      </w:r>
      <w:r>
        <w:rPr>
          <w:rFonts w:ascii="Open Sans" w:hAnsi="Open Sans"/>
          <w:spacing w:val="-5"/>
          <w:sz w:val="24"/>
        </w:rPr>
        <w:t> </w:t>
      </w:r>
      <w:r>
        <w:rPr>
          <w:rFonts w:ascii="Open Sans" w:hAnsi="Open Sans"/>
          <w:sz w:val="24"/>
        </w:rPr>
        <w:t>med</w:t>
      </w:r>
      <w:r>
        <w:rPr>
          <w:rFonts w:ascii="Open Sans" w:hAnsi="Open Sans"/>
          <w:spacing w:val="-5"/>
          <w:sz w:val="24"/>
        </w:rPr>
        <w:t> </w:t>
      </w:r>
      <w:r>
        <w:rPr>
          <w:rFonts w:ascii="Open Sans" w:hAnsi="Open Sans"/>
          <w:sz w:val="24"/>
        </w:rPr>
        <w:t>det,</w:t>
      </w:r>
      <w:r>
        <w:rPr>
          <w:rFonts w:ascii="Open Sans" w:hAnsi="Open Sans"/>
          <w:spacing w:val="-4"/>
          <w:sz w:val="24"/>
        </w:rPr>
        <w:t> </w:t>
      </w:r>
      <w:r>
        <w:rPr>
          <w:rFonts w:ascii="Open Sans" w:hAnsi="Open Sans"/>
          <w:sz w:val="24"/>
        </w:rPr>
        <w:t>de vælger sig ind på!</w:t>
      </w:r>
    </w:p>
    <w:p>
      <w:pPr>
        <w:spacing w:before="259"/>
        <w:ind w:left="100" w:right="0" w:firstLine="0"/>
        <w:jc w:val="both"/>
        <w:rPr>
          <w:rFonts w:ascii="Open Sans" w:hAnsi="Open Sans"/>
          <w:sz w:val="24"/>
        </w:rPr>
      </w:pPr>
      <w:r>
        <w:rPr>
          <w:rFonts w:ascii="Open Sans" w:hAnsi="Open Sans"/>
          <w:sz w:val="24"/>
        </w:rPr>
        <w:t>Vi</w:t>
      </w:r>
      <w:r>
        <w:rPr>
          <w:rFonts w:ascii="Open Sans" w:hAnsi="Open Sans"/>
          <w:spacing w:val="-4"/>
          <w:sz w:val="24"/>
        </w:rPr>
        <w:t> </w:t>
      </w:r>
      <w:r>
        <w:rPr>
          <w:rFonts w:ascii="Open Sans" w:hAnsi="Open Sans"/>
          <w:sz w:val="24"/>
        </w:rPr>
        <w:t>glæder</w:t>
      </w:r>
      <w:r>
        <w:rPr>
          <w:rFonts w:ascii="Open Sans" w:hAnsi="Open Sans"/>
          <w:spacing w:val="-2"/>
          <w:sz w:val="24"/>
        </w:rPr>
        <w:t> </w:t>
      </w:r>
      <w:r>
        <w:rPr>
          <w:rFonts w:ascii="Open Sans" w:hAnsi="Open Sans"/>
          <w:sz w:val="24"/>
        </w:rPr>
        <w:t>os</w:t>
      </w:r>
      <w:r>
        <w:rPr>
          <w:rFonts w:ascii="Open Sans" w:hAnsi="Open Sans"/>
          <w:spacing w:val="-2"/>
          <w:sz w:val="24"/>
        </w:rPr>
        <w:t> </w:t>
      </w:r>
      <w:r>
        <w:rPr>
          <w:rFonts w:ascii="Open Sans" w:hAnsi="Open Sans"/>
          <w:sz w:val="24"/>
        </w:rPr>
        <w:t>til</w:t>
      </w:r>
      <w:r>
        <w:rPr>
          <w:rFonts w:ascii="Open Sans" w:hAnsi="Open Sans"/>
          <w:spacing w:val="-2"/>
          <w:sz w:val="24"/>
        </w:rPr>
        <w:t> </w:t>
      </w:r>
      <w:r>
        <w:rPr>
          <w:rFonts w:ascii="Open Sans" w:hAnsi="Open Sans"/>
          <w:sz w:val="24"/>
        </w:rPr>
        <w:t>at</w:t>
      </w:r>
      <w:r>
        <w:rPr>
          <w:rFonts w:ascii="Open Sans" w:hAnsi="Open Sans"/>
          <w:spacing w:val="-4"/>
          <w:sz w:val="24"/>
        </w:rPr>
        <w:t> </w:t>
      </w:r>
      <w:r>
        <w:rPr>
          <w:rFonts w:ascii="Open Sans" w:hAnsi="Open Sans"/>
          <w:sz w:val="24"/>
        </w:rPr>
        <w:t>møde</w:t>
      </w:r>
      <w:r>
        <w:rPr>
          <w:rFonts w:ascii="Open Sans" w:hAnsi="Open Sans"/>
          <w:spacing w:val="-3"/>
          <w:sz w:val="24"/>
        </w:rPr>
        <w:t> </w:t>
      </w:r>
      <w:r>
        <w:rPr>
          <w:rFonts w:ascii="Open Sans" w:hAnsi="Open Sans"/>
          <w:spacing w:val="-4"/>
          <w:sz w:val="24"/>
        </w:rPr>
        <w:t>jer.</w:t>
      </w:r>
    </w:p>
    <w:p>
      <w:pPr>
        <w:spacing w:after="0"/>
        <w:jc w:val="both"/>
        <w:rPr>
          <w:rFonts w:ascii="Open Sans" w:hAnsi="Open Sans"/>
          <w:sz w:val="24"/>
        </w:rPr>
        <w:sectPr>
          <w:pgSz w:w="11910" w:h="16840"/>
          <w:pgMar w:top="1920" w:bottom="0" w:left="620" w:right="1680"/>
        </w:sectPr>
      </w:pPr>
    </w:p>
    <w:p>
      <w:pPr>
        <w:pStyle w:val="BodyText"/>
        <w:spacing w:before="41"/>
        <w:rPr>
          <w:u w:val="none"/>
        </w:rPr>
      </w:pPr>
      <w:r>
        <w:rPr>
          <w:spacing w:val="-2"/>
          <w:u w:val="none"/>
        </w:rPr>
        <w:t>Nigeria:</w:t>
      </w:r>
    </w:p>
    <w:p>
      <w:pPr>
        <w:pStyle w:val="BodyText"/>
        <w:spacing w:line="408" w:lineRule="auto" w:before="182"/>
        <w:ind w:right="1058"/>
        <w:rPr>
          <w:u w:val="none"/>
        </w:rPr>
      </w:pPr>
      <w:r>
        <w:rPr>
          <w:color w:val="467886"/>
          <w:u w:val="single" w:color="467886"/>
        </w:rPr>
        <w:t>Kenya,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Uganda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og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nu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Nigeria: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Unge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afrikanere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har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fået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nok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af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deres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regeringer</w:t>
      </w:r>
      <w:r>
        <w:rPr>
          <w:color w:val="467886"/>
          <w:u w:val="none"/>
        </w:rPr>
        <w:t> </w:t>
      </w:r>
      <w:r>
        <w:rPr>
          <w:color w:val="467886"/>
          <w:u w:val="single" w:color="467886"/>
        </w:rPr>
        <w:t>Selvstændige kvinder styrker den afrikanske økonomi</w:t>
      </w:r>
    </w:p>
    <w:p>
      <w:pPr>
        <w:pStyle w:val="BodyText"/>
        <w:spacing w:line="408" w:lineRule="auto" w:before="2"/>
        <w:rPr>
          <w:u w:val="none"/>
        </w:rPr>
      </w:pPr>
      <w:r>
        <w:rPr>
          <w:color w:val="467886"/>
          <w:u w:val="single" w:color="467886"/>
        </w:rPr>
        <w:t>Torsdag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indtager</w:t>
      </w:r>
      <w:r>
        <w:rPr>
          <w:color w:val="467886"/>
          <w:spacing w:val="-6"/>
          <w:u w:val="single" w:color="467886"/>
        </w:rPr>
        <w:t> </w:t>
      </w:r>
      <w:r>
        <w:rPr>
          <w:color w:val="467886"/>
          <w:u w:val="single" w:color="467886"/>
        </w:rPr>
        <w:t>“den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afrikanske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kæmpe”</w:t>
      </w:r>
      <w:r>
        <w:rPr>
          <w:color w:val="467886"/>
          <w:spacing w:val="-6"/>
          <w:u w:val="single" w:color="467886"/>
        </w:rPr>
        <w:t> </w:t>
      </w:r>
      <w:r>
        <w:rPr>
          <w:color w:val="467886"/>
          <w:u w:val="single" w:color="467886"/>
        </w:rPr>
        <w:t>Roskilde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med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afropoppen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og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hele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Lagos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i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ryggen</w:t>
      </w:r>
      <w:r>
        <w:rPr>
          <w:color w:val="467886"/>
          <w:u w:val="none"/>
        </w:rPr>
        <w:t> </w:t>
      </w:r>
      <w:r>
        <w:rPr>
          <w:color w:val="467886"/>
          <w:u w:val="single" w:color="467886"/>
        </w:rPr>
        <w:t>Afsløret smuglernetværk giver detaljeret indblik i illegal handel</w:t>
      </w:r>
    </w:p>
    <w:p>
      <w:pPr>
        <w:pStyle w:val="BodyText"/>
        <w:ind w:left="0"/>
        <w:rPr>
          <w:u w:val="none"/>
        </w:rPr>
      </w:pPr>
    </w:p>
    <w:p>
      <w:pPr>
        <w:pStyle w:val="BodyText"/>
        <w:spacing w:before="184"/>
        <w:rPr>
          <w:u w:val="none"/>
        </w:rPr>
      </w:pPr>
      <w:r>
        <w:rPr>
          <w:spacing w:val="-2"/>
          <w:u w:val="none"/>
        </w:rPr>
        <w:t>Sahel:</w:t>
      </w:r>
    </w:p>
    <w:p>
      <w:pPr>
        <w:pStyle w:val="BodyText"/>
        <w:spacing w:before="182"/>
        <w:rPr>
          <w:u w:val="none"/>
        </w:rPr>
      </w:pPr>
      <w:r>
        <w:rPr>
          <w:color w:val="467886"/>
          <w:u w:val="single" w:color="467886"/>
        </w:rPr>
        <w:t>Sahel-landene på vej mod isolation,</w:t>
      </w:r>
      <w:r>
        <w:rPr>
          <w:color w:val="467886"/>
          <w:spacing w:val="-1"/>
          <w:u w:val="single" w:color="467886"/>
        </w:rPr>
        <w:t> </w:t>
      </w:r>
      <w:r>
        <w:rPr>
          <w:color w:val="467886"/>
          <w:u w:val="single" w:color="467886"/>
        </w:rPr>
        <w:t>men et</w:t>
      </w:r>
      <w:r>
        <w:rPr>
          <w:color w:val="467886"/>
          <w:spacing w:val="-1"/>
          <w:u w:val="single" w:color="467886"/>
        </w:rPr>
        <w:t> </w:t>
      </w:r>
      <w:r>
        <w:rPr>
          <w:color w:val="467886"/>
          <w:u w:val="single" w:color="467886"/>
        </w:rPr>
        <w:t>jerntæppe </w:t>
      </w:r>
      <w:r>
        <w:rPr>
          <w:color w:val="467886"/>
          <w:spacing w:val="-2"/>
          <w:u w:val="single" w:color="467886"/>
        </w:rPr>
        <w:t>truer</w:t>
      </w:r>
    </w:p>
    <w:p>
      <w:pPr>
        <w:pStyle w:val="BodyText"/>
        <w:spacing w:before="182"/>
        <w:rPr>
          <w:u w:val="none"/>
        </w:rPr>
      </w:pPr>
      <w:r>
        <w:rPr>
          <w:color w:val="467886"/>
          <w:u w:val="single" w:color="467886"/>
        </w:rPr>
        <w:t>Stedet</w:t>
      </w:r>
      <w:r>
        <w:rPr>
          <w:color w:val="467886"/>
          <w:spacing w:val="-2"/>
          <w:u w:val="single" w:color="467886"/>
        </w:rPr>
        <w:t> </w:t>
      </w:r>
      <w:r>
        <w:rPr>
          <w:color w:val="467886"/>
          <w:u w:val="single" w:color="467886"/>
        </w:rPr>
        <w:t>man tager</w:t>
      </w:r>
      <w:r>
        <w:rPr>
          <w:color w:val="467886"/>
          <w:spacing w:val="-1"/>
          <w:u w:val="single" w:color="467886"/>
        </w:rPr>
        <w:t> </w:t>
      </w:r>
      <w:r>
        <w:rPr>
          <w:color w:val="467886"/>
          <w:u w:val="single" w:color="467886"/>
        </w:rPr>
        <w:t>hen,</w:t>
      </w:r>
      <w:r>
        <w:rPr>
          <w:color w:val="467886"/>
          <w:spacing w:val="-1"/>
          <w:u w:val="single" w:color="467886"/>
        </w:rPr>
        <w:t> </w:t>
      </w:r>
      <w:r>
        <w:rPr>
          <w:color w:val="467886"/>
          <w:u w:val="single" w:color="467886"/>
        </w:rPr>
        <w:t>når</w:t>
      </w:r>
      <w:r>
        <w:rPr>
          <w:color w:val="467886"/>
          <w:spacing w:val="-1"/>
          <w:u w:val="single" w:color="467886"/>
        </w:rPr>
        <w:t> </w:t>
      </w:r>
      <w:r>
        <w:rPr>
          <w:color w:val="467886"/>
          <w:u w:val="single" w:color="467886"/>
        </w:rPr>
        <w:t>det</w:t>
      </w:r>
      <w:r>
        <w:rPr>
          <w:color w:val="467886"/>
          <w:spacing w:val="-1"/>
          <w:u w:val="single" w:color="467886"/>
        </w:rPr>
        <w:t> </w:t>
      </w:r>
      <w:r>
        <w:rPr>
          <w:color w:val="467886"/>
          <w:u w:val="single" w:color="467886"/>
        </w:rPr>
        <w:t>er</w:t>
      </w:r>
      <w:r>
        <w:rPr>
          <w:color w:val="467886"/>
          <w:spacing w:val="-1"/>
          <w:u w:val="single" w:color="467886"/>
        </w:rPr>
        <w:t> </w:t>
      </w:r>
      <w:r>
        <w:rPr>
          <w:color w:val="467886"/>
          <w:u w:val="single" w:color="467886"/>
        </w:rPr>
        <w:t>for</w:t>
      </w:r>
      <w:r>
        <w:rPr>
          <w:color w:val="467886"/>
          <w:spacing w:val="-1"/>
          <w:u w:val="single" w:color="467886"/>
        </w:rPr>
        <w:t> </w:t>
      </w:r>
      <w:r>
        <w:rPr>
          <w:color w:val="467886"/>
          <w:u w:val="single" w:color="467886"/>
        </w:rPr>
        <w:t>farligt</w:t>
      </w:r>
      <w:r>
        <w:rPr>
          <w:color w:val="467886"/>
          <w:spacing w:val="-1"/>
          <w:u w:val="single" w:color="467886"/>
        </w:rPr>
        <w:t> </w:t>
      </w:r>
      <w:r>
        <w:rPr>
          <w:color w:val="467886"/>
          <w:u w:val="single" w:color="467886"/>
        </w:rPr>
        <w:t>at</w:t>
      </w:r>
      <w:r>
        <w:rPr>
          <w:color w:val="467886"/>
          <w:spacing w:val="-1"/>
          <w:u w:val="single" w:color="467886"/>
        </w:rPr>
        <w:t> </w:t>
      </w:r>
      <w:r>
        <w:rPr>
          <w:color w:val="467886"/>
          <w:u w:val="single" w:color="467886"/>
        </w:rPr>
        <w:t>leve hjemme med sin nye </w:t>
      </w:r>
      <w:r>
        <w:rPr>
          <w:color w:val="467886"/>
          <w:spacing w:val="-2"/>
          <w:u w:val="single" w:color="467886"/>
        </w:rPr>
        <w:t>religion</w:t>
      </w:r>
    </w:p>
    <w:p>
      <w:pPr>
        <w:pStyle w:val="BodyText"/>
        <w:spacing w:line="408" w:lineRule="auto" w:before="182"/>
        <w:ind w:right="174"/>
        <w:rPr>
          <w:u w:val="none"/>
        </w:rPr>
      </w:pPr>
      <w:r>
        <w:rPr>
          <w:color w:val="467886"/>
          <w:u w:val="single" w:color="467886"/>
        </w:rPr>
        <w:t>Dansk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ekspert:</w:t>
      </w:r>
      <w:r>
        <w:rPr>
          <w:color w:val="467886"/>
          <w:spacing w:val="-6"/>
          <w:u w:val="single" w:color="467886"/>
        </w:rPr>
        <w:t> </w:t>
      </w:r>
      <w:r>
        <w:rPr>
          <w:color w:val="467886"/>
          <w:u w:val="single" w:color="467886"/>
        </w:rPr>
        <w:t>Vesten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er</w:t>
      </w:r>
      <w:r>
        <w:rPr>
          <w:color w:val="467886"/>
          <w:spacing w:val="-6"/>
          <w:u w:val="single" w:color="467886"/>
        </w:rPr>
        <w:t> </w:t>
      </w:r>
      <w:r>
        <w:rPr>
          <w:color w:val="467886"/>
          <w:u w:val="single" w:color="467886"/>
        </w:rPr>
        <w:t>“den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store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taber”</w:t>
      </w:r>
      <w:r>
        <w:rPr>
          <w:color w:val="467886"/>
          <w:spacing w:val="-6"/>
          <w:u w:val="single" w:color="467886"/>
        </w:rPr>
        <w:t> </w:t>
      </w:r>
      <w:r>
        <w:rPr>
          <w:color w:val="467886"/>
          <w:u w:val="single" w:color="467886"/>
        </w:rPr>
        <w:t>i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kuplandes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forliste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forhold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til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naboerne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i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Vestafrika</w:t>
      </w:r>
      <w:r>
        <w:rPr>
          <w:color w:val="467886"/>
          <w:u w:val="none"/>
        </w:rPr>
        <w:t> </w:t>
      </w:r>
      <w:r>
        <w:rPr>
          <w:color w:val="467886"/>
          <w:u w:val="single" w:color="467886"/>
        </w:rPr>
        <w:t>Nyt stjerneskud charmerer med etnisk folkemusik på tiende udgave af dansk-malisk festival</w:t>
      </w:r>
      <w:r>
        <w:rPr>
          <w:color w:val="467886"/>
          <w:u w:val="none"/>
        </w:rPr>
        <w:t> </w:t>
      </w:r>
      <w:r>
        <w:rPr>
          <w:color w:val="467886"/>
          <w:u w:val="single" w:color="467886"/>
        </w:rPr>
        <w:t>Topdiplomat: Sådan kan Vesten igen gøre sig populær i Sahel</w:t>
      </w:r>
    </w:p>
    <w:p>
      <w:pPr>
        <w:pStyle w:val="BodyText"/>
        <w:spacing w:before="3"/>
        <w:rPr>
          <w:u w:val="none"/>
        </w:rPr>
      </w:pPr>
      <w:r>
        <w:rPr>
          <w:color w:val="467886"/>
          <w:u w:val="single" w:color="467886"/>
        </w:rPr>
        <w:t>Invaliderende tradition gør</w:t>
      </w:r>
      <w:r>
        <w:rPr>
          <w:color w:val="467886"/>
          <w:spacing w:val="-1"/>
          <w:u w:val="single" w:color="467886"/>
        </w:rPr>
        <w:t> </w:t>
      </w:r>
      <w:r>
        <w:rPr>
          <w:color w:val="467886"/>
          <w:spacing w:val="-2"/>
          <w:u w:val="single" w:color="467886"/>
        </w:rPr>
        <w:t>comeback</w:t>
      </w:r>
    </w:p>
    <w:p>
      <w:pPr>
        <w:pStyle w:val="BodyText"/>
        <w:ind w:left="0"/>
        <w:rPr>
          <w:u w:val="none"/>
        </w:rPr>
      </w:pPr>
    </w:p>
    <w:p>
      <w:pPr>
        <w:pStyle w:val="BodyText"/>
        <w:ind w:left="0"/>
        <w:rPr>
          <w:sz w:val="31"/>
          <w:u w:val="none"/>
        </w:rPr>
      </w:pPr>
    </w:p>
    <w:p>
      <w:pPr>
        <w:pStyle w:val="BodyText"/>
        <w:rPr>
          <w:u w:val="none"/>
        </w:rPr>
      </w:pPr>
      <w:r>
        <w:rPr>
          <w:spacing w:val="-2"/>
          <w:u w:val="none"/>
        </w:rPr>
        <w:t>Indonesien:</w:t>
      </w:r>
    </w:p>
    <w:p>
      <w:pPr>
        <w:pStyle w:val="BodyText"/>
        <w:spacing w:line="408" w:lineRule="auto" w:before="182"/>
        <w:ind w:right="2315"/>
        <w:rPr>
          <w:u w:val="none"/>
        </w:rPr>
      </w:pPr>
      <w:r>
        <w:rPr>
          <w:color w:val="467886"/>
          <w:u w:val="single" w:color="467886"/>
        </w:rPr>
        <w:t>Kan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den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nye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præsident</w:t>
      </w:r>
      <w:r>
        <w:rPr>
          <w:color w:val="467886"/>
          <w:spacing w:val="-6"/>
          <w:u w:val="single" w:color="467886"/>
        </w:rPr>
        <w:t> </w:t>
      </w:r>
      <w:r>
        <w:rPr>
          <w:color w:val="467886"/>
          <w:u w:val="single" w:color="467886"/>
        </w:rPr>
        <w:t>rykke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sit</w:t>
      </w:r>
      <w:r>
        <w:rPr>
          <w:color w:val="467886"/>
          <w:spacing w:val="-6"/>
          <w:u w:val="single" w:color="467886"/>
        </w:rPr>
        <w:t> </w:t>
      </w:r>
      <w:r>
        <w:rPr>
          <w:color w:val="467886"/>
          <w:u w:val="single" w:color="467886"/>
        </w:rPr>
        <w:t>land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op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i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Verdens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økonomiske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superliga?</w:t>
      </w:r>
      <w:r>
        <w:rPr>
          <w:color w:val="467886"/>
          <w:u w:val="none"/>
        </w:rPr>
        <w:t> </w:t>
      </w:r>
      <w:r>
        <w:rPr>
          <w:color w:val="467886"/>
          <w:u w:val="single" w:color="467886"/>
        </w:rPr>
        <w:t>I verdens tredjestørste demokrati bliver der endelig lyttet til de unge</w:t>
      </w:r>
      <w:r>
        <w:rPr>
          <w:color w:val="467886"/>
          <w:u w:val="none"/>
        </w:rPr>
        <w:t> </w:t>
      </w:r>
      <w:r>
        <w:rPr>
          <w:color w:val="467886"/>
          <w:u w:val="single" w:color="467886"/>
        </w:rPr>
        <w:t>Turisterne er vendt retur til Bali: “Det her er neokolonialisme”</w:t>
      </w:r>
    </w:p>
    <w:p>
      <w:pPr>
        <w:pStyle w:val="BodyText"/>
        <w:ind w:left="0"/>
        <w:rPr>
          <w:u w:val="none"/>
        </w:rPr>
      </w:pPr>
    </w:p>
    <w:p>
      <w:pPr>
        <w:pStyle w:val="BodyText"/>
        <w:spacing w:before="185"/>
        <w:rPr>
          <w:u w:val="none"/>
        </w:rPr>
      </w:pPr>
      <w:r>
        <w:rPr>
          <w:spacing w:val="-2"/>
          <w:u w:val="none"/>
        </w:rPr>
        <w:t>Latinamerika:</w:t>
      </w:r>
    </w:p>
    <w:p>
      <w:pPr>
        <w:pStyle w:val="BodyText"/>
        <w:spacing w:before="182"/>
        <w:rPr>
          <w:u w:val="none"/>
        </w:rPr>
      </w:pPr>
      <w:r>
        <w:rPr>
          <w:color w:val="467886"/>
          <w:u w:val="single" w:color="467886"/>
        </w:rPr>
        <w:t>Private milliarder</w:t>
      </w:r>
      <w:r>
        <w:rPr>
          <w:color w:val="467886"/>
          <w:spacing w:val="-1"/>
          <w:u w:val="single" w:color="467886"/>
        </w:rPr>
        <w:t> </w:t>
      </w:r>
      <w:r>
        <w:rPr>
          <w:color w:val="467886"/>
          <w:u w:val="single" w:color="467886"/>
        </w:rPr>
        <w:t>til fodboldklubber</w:t>
      </w:r>
      <w:r>
        <w:rPr>
          <w:color w:val="467886"/>
          <w:spacing w:val="-1"/>
          <w:u w:val="single" w:color="467886"/>
        </w:rPr>
        <w:t> </w:t>
      </w:r>
      <w:r>
        <w:rPr>
          <w:color w:val="467886"/>
          <w:u w:val="single" w:color="467886"/>
        </w:rPr>
        <w:t>deler</w:t>
      </w:r>
      <w:r>
        <w:rPr>
          <w:color w:val="467886"/>
          <w:spacing w:val="-1"/>
          <w:u w:val="single" w:color="467886"/>
        </w:rPr>
        <w:t> </w:t>
      </w:r>
      <w:r>
        <w:rPr>
          <w:color w:val="467886"/>
          <w:u w:val="single" w:color="467886"/>
        </w:rPr>
        <w:t>Sydamerikas </w:t>
      </w:r>
      <w:r>
        <w:rPr>
          <w:color w:val="467886"/>
          <w:spacing w:val="-4"/>
          <w:u w:val="single" w:color="467886"/>
        </w:rPr>
        <w:t>fans</w:t>
      </w:r>
      <w:r>
        <w:rPr>
          <w:color w:val="467886"/>
          <w:spacing w:val="40"/>
          <w:u w:val="single" w:color="467886"/>
        </w:rPr>
        <w:t> </w:t>
      </w:r>
    </w:p>
    <w:p>
      <w:pPr>
        <w:pStyle w:val="BodyText"/>
        <w:spacing w:line="408" w:lineRule="auto" w:before="182"/>
        <w:ind w:right="1058"/>
        <w:rPr>
          <w:u w:val="none"/>
        </w:rPr>
      </w:pPr>
      <w:r>
        <w:rPr>
          <w:color w:val="467886"/>
          <w:u w:val="single" w:color="467886"/>
        </w:rPr>
        <w:t>Vesten</w:t>
      </w:r>
      <w:r>
        <w:rPr>
          <w:color w:val="467886"/>
          <w:spacing w:val="-6"/>
          <w:u w:val="single" w:color="467886"/>
        </w:rPr>
        <w:t> </w:t>
      </w:r>
      <w:r>
        <w:rPr>
          <w:color w:val="467886"/>
          <w:u w:val="single" w:color="467886"/>
        </w:rPr>
        <w:t>skærper</w:t>
      </w:r>
      <w:r>
        <w:rPr>
          <w:color w:val="467886"/>
          <w:spacing w:val="-7"/>
          <w:u w:val="single" w:color="467886"/>
        </w:rPr>
        <w:t> </w:t>
      </w:r>
      <w:r>
        <w:rPr>
          <w:color w:val="467886"/>
          <w:u w:val="single" w:color="467886"/>
        </w:rPr>
        <w:t>kursen</w:t>
      </w:r>
      <w:r>
        <w:rPr>
          <w:color w:val="467886"/>
          <w:spacing w:val="-6"/>
          <w:u w:val="single" w:color="467886"/>
        </w:rPr>
        <w:t> </w:t>
      </w:r>
      <w:r>
        <w:rPr>
          <w:color w:val="467886"/>
          <w:u w:val="single" w:color="467886"/>
        </w:rPr>
        <w:t>mod</w:t>
      </w:r>
      <w:r>
        <w:rPr>
          <w:color w:val="467886"/>
          <w:spacing w:val="-6"/>
          <w:u w:val="single" w:color="467886"/>
        </w:rPr>
        <w:t> </w:t>
      </w:r>
      <w:r>
        <w:rPr>
          <w:color w:val="467886"/>
          <w:u w:val="single" w:color="467886"/>
        </w:rPr>
        <w:t>klimaaktivister:</w:t>
      </w:r>
      <w:r>
        <w:rPr>
          <w:color w:val="467886"/>
          <w:spacing w:val="-7"/>
          <w:u w:val="single" w:color="467886"/>
        </w:rPr>
        <w:t> </w:t>
      </w:r>
      <w:r>
        <w:rPr>
          <w:color w:val="467886"/>
          <w:u w:val="single" w:color="467886"/>
        </w:rPr>
        <w:t>“Dybt</w:t>
      </w:r>
      <w:r>
        <w:rPr>
          <w:color w:val="467886"/>
          <w:spacing w:val="-7"/>
          <w:u w:val="single" w:color="467886"/>
        </w:rPr>
        <w:t> </w:t>
      </w:r>
      <w:r>
        <w:rPr>
          <w:color w:val="467886"/>
          <w:u w:val="single" w:color="467886"/>
        </w:rPr>
        <w:t>unødvendigt</w:t>
      </w:r>
      <w:r>
        <w:rPr>
          <w:color w:val="467886"/>
          <w:spacing w:val="-7"/>
          <w:u w:val="single" w:color="467886"/>
        </w:rPr>
        <w:t> </w:t>
      </w:r>
      <w:r>
        <w:rPr>
          <w:color w:val="467886"/>
          <w:u w:val="single" w:color="467886"/>
        </w:rPr>
        <w:t>og</w:t>
      </w:r>
      <w:r>
        <w:rPr>
          <w:color w:val="467886"/>
          <w:spacing w:val="-6"/>
          <w:u w:val="single" w:color="467886"/>
        </w:rPr>
        <w:t> </w:t>
      </w:r>
      <w:r>
        <w:rPr>
          <w:color w:val="467886"/>
          <w:u w:val="single" w:color="467886"/>
        </w:rPr>
        <w:t>chokerende”</w:t>
      </w:r>
      <w:r>
        <w:rPr>
          <w:color w:val="467886"/>
          <w:u w:val="none"/>
        </w:rPr>
        <w:t> </w:t>
      </w:r>
      <w:r>
        <w:rPr>
          <w:color w:val="467886"/>
          <w:u w:val="single" w:color="467886"/>
        </w:rPr>
        <w:t>Brasilien mod Big Tech: Lulas limbo</w:t>
      </w:r>
    </w:p>
    <w:p>
      <w:pPr>
        <w:pStyle w:val="BodyText"/>
        <w:spacing w:before="2"/>
        <w:rPr>
          <w:u w:val="none"/>
        </w:rPr>
      </w:pPr>
      <w:r>
        <w:rPr>
          <w:color w:val="467886"/>
          <w:u w:val="single" w:color="467886"/>
        </w:rPr>
        <w:t>I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Panama</w:t>
      </w:r>
      <w:r>
        <w:rPr>
          <w:color w:val="467886"/>
          <w:spacing w:val="-1"/>
          <w:u w:val="single" w:color="467886"/>
        </w:rPr>
        <w:t> </w:t>
      </w:r>
      <w:r>
        <w:rPr>
          <w:color w:val="467886"/>
          <w:u w:val="single" w:color="467886"/>
        </w:rPr>
        <w:t>vækker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Trumps</w:t>
      </w:r>
      <w:r>
        <w:rPr>
          <w:color w:val="467886"/>
          <w:spacing w:val="-1"/>
          <w:u w:val="single" w:color="467886"/>
        </w:rPr>
        <w:t> </w:t>
      </w:r>
      <w:r>
        <w:rPr>
          <w:color w:val="467886"/>
          <w:u w:val="single" w:color="467886"/>
        </w:rPr>
        <w:t>udtalelser</w:t>
      </w:r>
      <w:r>
        <w:rPr>
          <w:color w:val="467886"/>
          <w:spacing w:val="-2"/>
          <w:u w:val="single" w:color="467886"/>
        </w:rPr>
        <w:t> </w:t>
      </w:r>
      <w:r>
        <w:rPr>
          <w:color w:val="467886"/>
          <w:u w:val="single" w:color="467886"/>
        </w:rPr>
        <w:t>mindelser</w:t>
      </w:r>
      <w:r>
        <w:rPr>
          <w:color w:val="467886"/>
          <w:spacing w:val="-2"/>
          <w:u w:val="single" w:color="467886"/>
        </w:rPr>
        <w:t> </w:t>
      </w:r>
      <w:r>
        <w:rPr>
          <w:color w:val="467886"/>
          <w:u w:val="single" w:color="467886"/>
        </w:rPr>
        <w:t>om</w:t>
      </w:r>
      <w:r>
        <w:rPr>
          <w:color w:val="467886"/>
          <w:spacing w:val="-2"/>
          <w:u w:val="single" w:color="467886"/>
        </w:rPr>
        <w:t> </w:t>
      </w:r>
      <w:r>
        <w:rPr>
          <w:color w:val="467886"/>
          <w:u w:val="single" w:color="467886"/>
        </w:rPr>
        <w:t>70’ernes</w:t>
      </w:r>
      <w:r>
        <w:rPr>
          <w:color w:val="467886"/>
          <w:spacing w:val="-1"/>
          <w:u w:val="single" w:color="467886"/>
        </w:rPr>
        <w:t> </w:t>
      </w:r>
      <w:r>
        <w:rPr>
          <w:color w:val="467886"/>
          <w:spacing w:val="-2"/>
          <w:u w:val="single" w:color="467886"/>
        </w:rPr>
        <w:t>militærdiktaturer</w:t>
      </w:r>
    </w:p>
    <w:p>
      <w:pPr>
        <w:pStyle w:val="BodyText"/>
        <w:spacing w:line="261" w:lineRule="auto" w:before="182"/>
        <w:rPr>
          <w:u w:val="none"/>
        </w:rPr>
      </w:pPr>
      <w:r>
        <w:rPr>
          <w:color w:val="467886"/>
          <w:u w:val="single" w:color="467886"/>
        </w:rPr>
        <w:t>Landet,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som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er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vært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for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det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vigtigste</w:t>
      </w:r>
      <w:r>
        <w:rPr>
          <w:color w:val="467886"/>
          <w:spacing w:val="-2"/>
          <w:u w:val="single" w:color="467886"/>
        </w:rPr>
        <w:t> </w:t>
      </w:r>
      <w:r>
        <w:rPr>
          <w:color w:val="467886"/>
          <w:u w:val="single" w:color="467886"/>
        </w:rPr>
        <w:t>møde</w:t>
      </w:r>
      <w:r>
        <w:rPr>
          <w:color w:val="467886"/>
          <w:spacing w:val="-2"/>
          <w:u w:val="single" w:color="467886"/>
        </w:rPr>
        <w:t> </w:t>
      </w:r>
      <w:r>
        <w:rPr>
          <w:color w:val="467886"/>
          <w:u w:val="single" w:color="467886"/>
        </w:rPr>
        <w:t>om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biodiversitet,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er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også</w:t>
      </w:r>
      <w:r>
        <w:rPr>
          <w:color w:val="467886"/>
          <w:spacing w:val="-2"/>
          <w:u w:val="single" w:color="467886"/>
        </w:rPr>
        <w:t> </w:t>
      </w:r>
      <w:r>
        <w:rPr>
          <w:color w:val="467886"/>
          <w:u w:val="single" w:color="467886"/>
        </w:rPr>
        <w:t>det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land,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hvor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flest</w:t>
      </w:r>
      <w:r>
        <w:rPr>
          <w:color w:val="467886"/>
          <w:u w:val="none"/>
        </w:rPr>
        <w:t> </w:t>
      </w:r>
      <w:r>
        <w:rPr>
          <w:color w:val="467886"/>
          <w:u w:val="single" w:color="467886"/>
        </w:rPr>
        <w:t>miljøaktivister bliver slået ihjel</w:t>
      </w:r>
    </w:p>
    <w:p>
      <w:pPr>
        <w:pStyle w:val="BodyText"/>
        <w:spacing w:before="158"/>
        <w:rPr>
          <w:u w:val="none"/>
        </w:rPr>
      </w:pPr>
      <w:r>
        <w:rPr>
          <w:color w:val="467886"/>
          <w:u w:val="single" w:color="467886"/>
        </w:rPr>
        <w:t>Fra narkoby til trendy </w:t>
      </w:r>
      <w:r>
        <w:rPr>
          <w:color w:val="467886"/>
          <w:spacing w:val="-2"/>
          <w:u w:val="single" w:color="467886"/>
        </w:rPr>
        <w:t>turistmål</w:t>
      </w:r>
    </w:p>
    <w:p>
      <w:pPr>
        <w:pStyle w:val="BodyText"/>
        <w:spacing w:line="408" w:lineRule="auto" w:before="182"/>
        <w:rPr>
          <w:u w:val="none"/>
        </w:rPr>
      </w:pPr>
      <w:r>
        <w:rPr>
          <w:color w:val="467886"/>
          <w:u w:val="single" w:color="467886"/>
        </w:rPr>
        <w:t>Hverdag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i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undtagelsestilstand: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I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Ecuador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har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befolkningen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vænnet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sig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til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narkobandernes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vold</w:t>
      </w:r>
      <w:r>
        <w:rPr>
          <w:color w:val="467886"/>
          <w:u w:val="none"/>
        </w:rPr>
        <w:t> </w:t>
      </w:r>
      <w:r>
        <w:rPr>
          <w:color w:val="467886"/>
          <w:u w:val="single" w:color="467886"/>
        </w:rPr>
        <w:t>Centralamerikansk diktatorpar finder nye måder at stramme deres greb om landet</w:t>
      </w:r>
    </w:p>
    <w:p>
      <w:pPr>
        <w:pStyle w:val="BodyText"/>
        <w:ind w:left="0"/>
        <w:rPr>
          <w:u w:val="none"/>
        </w:rPr>
      </w:pPr>
    </w:p>
    <w:p>
      <w:pPr>
        <w:pStyle w:val="BodyText"/>
        <w:spacing w:before="184"/>
        <w:rPr>
          <w:u w:val="none"/>
        </w:rPr>
      </w:pPr>
      <w:r>
        <w:rPr>
          <w:spacing w:val="-2"/>
          <w:u w:val="none"/>
        </w:rPr>
        <w:t>Palæstina/Israel:</w:t>
      </w:r>
    </w:p>
    <w:p>
      <w:pPr>
        <w:spacing w:after="0"/>
        <w:sectPr>
          <w:pgSz w:w="11900" w:h="16840"/>
          <w:pgMar w:top="1660" w:bottom="280" w:left="1020" w:right="1220"/>
        </w:sectPr>
      </w:pPr>
    </w:p>
    <w:p>
      <w:pPr>
        <w:pStyle w:val="BodyText"/>
        <w:spacing w:line="408" w:lineRule="auto" w:before="41"/>
        <w:ind w:right="1058"/>
        <w:rPr>
          <w:u w:val="none"/>
        </w:rPr>
      </w:pPr>
      <w:r>
        <w:rPr>
          <w:color w:val="467886"/>
          <w:u w:val="single" w:color="467886"/>
        </w:rPr>
        <w:t>Palæstinensiske oliventræer fortæller historier om sorg, lykke og om en nation</w:t>
      </w:r>
      <w:r>
        <w:rPr>
          <w:color w:val="467886"/>
          <w:u w:val="none"/>
        </w:rPr>
        <w:t> </w:t>
      </w:r>
      <w:r>
        <w:rPr>
          <w:color w:val="467886"/>
          <w:u w:val="single" w:color="467886"/>
        </w:rPr>
        <w:t>Konsekvenserne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af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Israels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UNRWA-forbud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er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“et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stort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trafikuheld,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der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venter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på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at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ske”</w:t>
      </w:r>
    </w:p>
    <w:p>
      <w:pPr>
        <w:pStyle w:val="BodyText"/>
        <w:spacing w:line="261" w:lineRule="auto" w:before="2"/>
        <w:rPr>
          <w:u w:val="none"/>
        </w:rPr>
      </w:pPr>
      <w:r>
        <w:rPr>
          <w:color w:val="467886"/>
          <w:u w:val="single" w:color="467886"/>
        </w:rPr>
        <w:t>Mellemøstforsker:</w:t>
      </w:r>
      <w:r>
        <w:rPr>
          <w:color w:val="467886"/>
          <w:spacing w:val="-9"/>
          <w:u w:val="single" w:color="467886"/>
        </w:rPr>
        <w:t> </w:t>
      </w:r>
      <w:r>
        <w:rPr>
          <w:color w:val="467886"/>
          <w:u w:val="single" w:color="467886"/>
        </w:rPr>
        <w:t>Trump</w:t>
      </w:r>
      <w:r>
        <w:rPr>
          <w:color w:val="467886"/>
          <w:spacing w:val="-6"/>
          <w:u w:val="single" w:color="467886"/>
        </w:rPr>
        <w:t> </w:t>
      </w:r>
      <w:r>
        <w:rPr>
          <w:color w:val="467886"/>
          <w:u w:val="single" w:color="467886"/>
        </w:rPr>
        <w:t>behandler</w:t>
      </w:r>
      <w:r>
        <w:rPr>
          <w:color w:val="467886"/>
          <w:spacing w:val="-7"/>
          <w:u w:val="single" w:color="467886"/>
        </w:rPr>
        <w:t> </w:t>
      </w:r>
      <w:r>
        <w:rPr>
          <w:color w:val="467886"/>
          <w:u w:val="single" w:color="467886"/>
        </w:rPr>
        <w:t>palæstinenserne,</w:t>
      </w:r>
      <w:r>
        <w:rPr>
          <w:color w:val="467886"/>
          <w:spacing w:val="-7"/>
          <w:u w:val="single" w:color="467886"/>
        </w:rPr>
        <w:t> </w:t>
      </w:r>
      <w:r>
        <w:rPr>
          <w:color w:val="467886"/>
          <w:u w:val="single" w:color="467886"/>
        </w:rPr>
        <w:t>som</w:t>
      </w:r>
      <w:r>
        <w:rPr>
          <w:color w:val="467886"/>
          <w:spacing w:val="-7"/>
          <w:u w:val="single" w:color="467886"/>
        </w:rPr>
        <w:t> </w:t>
      </w:r>
      <w:r>
        <w:rPr>
          <w:color w:val="467886"/>
          <w:u w:val="single" w:color="467886"/>
        </w:rPr>
        <w:t>hans</w:t>
      </w:r>
      <w:r>
        <w:rPr>
          <w:color w:val="467886"/>
          <w:spacing w:val="-6"/>
          <w:u w:val="single" w:color="467886"/>
        </w:rPr>
        <w:t> </w:t>
      </w:r>
      <w:r>
        <w:rPr>
          <w:color w:val="467886"/>
          <w:u w:val="single" w:color="467886"/>
        </w:rPr>
        <w:t>forgænger</w:t>
      </w:r>
      <w:r>
        <w:rPr>
          <w:color w:val="467886"/>
          <w:spacing w:val="-7"/>
          <w:u w:val="single" w:color="467886"/>
        </w:rPr>
        <w:t> </w:t>
      </w:r>
      <w:r>
        <w:rPr>
          <w:color w:val="467886"/>
          <w:u w:val="single" w:color="467886"/>
        </w:rPr>
        <w:t>behandlede</w:t>
      </w:r>
      <w:r>
        <w:rPr>
          <w:color w:val="467886"/>
          <w:spacing w:val="-6"/>
          <w:u w:val="single" w:color="467886"/>
        </w:rPr>
        <w:t> </w:t>
      </w:r>
      <w:r>
        <w:rPr>
          <w:color w:val="467886"/>
          <w:u w:val="single" w:color="467886"/>
        </w:rPr>
        <w:t>de</w:t>
      </w:r>
      <w:r>
        <w:rPr>
          <w:color w:val="467886"/>
          <w:u w:val="none"/>
        </w:rPr>
        <w:t> </w:t>
      </w:r>
      <w:r>
        <w:rPr>
          <w:color w:val="467886"/>
          <w:u w:val="single" w:color="467886"/>
        </w:rPr>
        <w:t>amerikanske indianere</w:t>
      </w:r>
    </w:p>
    <w:p>
      <w:pPr>
        <w:pStyle w:val="BodyText"/>
        <w:spacing w:before="158"/>
        <w:rPr>
          <w:u w:val="none"/>
        </w:rPr>
      </w:pPr>
      <w:r>
        <w:rPr>
          <w:color w:val="467886"/>
          <w:u w:val="single" w:color="467886"/>
        </w:rPr>
        <w:t>Han</w:t>
      </w:r>
      <w:r>
        <w:rPr>
          <w:color w:val="467886"/>
          <w:spacing w:val="-1"/>
          <w:u w:val="single" w:color="467886"/>
        </w:rPr>
        <w:t> </w:t>
      </w:r>
      <w:r>
        <w:rPr>
          <w:color w:val="467886"/>
          <w:u w:val="single" w:color="467886"/>
        </w:rPr>
        <w:t>mistede tre børn i bombeangreb:</w:t>
      </w:r>
      <w:r>
        <w:rPr>
          <w:color w:val="467886"/>
          <w:spacing w:val="-1"/>
          <w:u w:val="single" w:color="467886"/>
        </w:rPr>
        <w:t> </w:t>
      </w:r>
      <w:r>
        <w:rPr>
          <w:color w:val="467886"/>
          <w:u w:val="single" w:color="467886"/>
        </w:rPr>
        <w:t>“Mit</w:t>
      </w:r>
      <w:r>
        <w:rPr>
          <w:color w:val="467886"/>
          <w:spacing w:val="-1"/>
          <w:u w:val="single" w:color="467886"/>
        </w:rPr>
        <w:t> </w:t>
      </w:r>
      <w:r>
        <w:rPr>
          <w:color w:val="467886"/>
          <w:u w:val="single" w:color="467886"/>
        </w:rPr>
        <w:t>blod har</w:t>
      </w:r>
      <w:r>
        <w:rPr>
          <w:color w:val="467886"/>
          <w:spacing w:val="-1"/>
          <w:u w:val="single" w:color="467886"/>
        </w:rPr>
        <w:t> </w:t>
      </w:r>
      <w:r>
        <w:rPr>
          <w:color w:val="467886"/>
          <w:u w:val="single" w:color="467886"/>
        </w:rPr>
        <w:t>samme farve som</w:t>
      </w:r>
      <w:r>
        <w:rPr>
          <w:color w:val="467886"/>
          <w:spacing w:val="-1"/>
          <w:u w:val="single" w:color="467886"/>
        </w:rPr>
        <w:t> </w:t>
      </w:r>
      <w:r>
        <w:rPr>
          <w:color w:val="467886"/>
          <w:spacing w:val="-4"/>
          <w:u w:val="single" w:color="467886"/>
        </w:rPr>
        <w:t>dit”</w:t>
      </w:r>
    </w:p>
    <w:p>
      <w:pPr>
        <w:pStyle w:val="BodyText"/>
        <w:spacing w:line="408" w:lineRule="auto" w:before="182"/>
        <w:rPr>
          <w:u w:val="none"/>
        </w:rPr>
      </w:pPr>
      <w:r>
        <w:rPr>
          <w:color w:val="467886"/>
          <w:u w:val="single" w:color="467886"/>
        </w:rPr>
        <w:t>Dødstrusler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og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social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udstødelse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–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fire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danske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jøder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fortæller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om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prisen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for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deres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Israel-kritik</w:t>
      </w:r>
      <w:r>
        <w:rPr>
          <w:color w:val="467886"/>
          <w:u w:val="none"/>
        </w:rPr>
        <w:t> </w:t>
      </w:r>
      <w:r>
        <w:rPr>
          <w:color w:val="467886"/>
          <w:u w:val="single" w:color="467886"/>
        </w:rPr>
        <w:t>Sådan blev vandmelonen et palæstinensisk frihedssymbol</w:t>
      </w:r>
    </w:p>
    <w:p>
      <w:pPr>
        <w:pStyle w:val="BodyText"/>
        <w:ind w:left="0"/>
        <w:rPr>
          <w:u w:val="none"/>
        </w:rPr>
      </w:pPr>
    </w:p>
    <w:p>
      <w:pPr>
        <w:pStyle w:val="BodyText"/>
        <w:spacing w:before="184"/>
        <w:rPr>
          <w:u w:val="none"/>
        </w:rPr>
      </w:pPr>
      <w:r>
        <w:rPr>
          <w:spacing w:val="-2"/>
          <w:u w:val="none"/>
        </w:rPr>
        <w:t>Mellemøsten/Golfen:</w:t>
      </w:r>
    </w:p>
    <w:p>
      <w:pPr>
        <w:pStyle w:val="BodyText"/>
        <w:spacing w:line="261" w:lineRule="auto" w:before="182"/>
        <w:rPr>
          <w:u w:val="none"/>
        </w:rPr>
      </w:pPr>
      <w:r>
        <w:rPr>
          <w:color w:val="467886"/>
          <w:u w:val="single" w:color="467886"/>
        </w:rPr>
        <w:t>Digital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aktivisme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er</w:t>
      </w:r>
      <w:r>
        <w:rPr>
          <w:color w:val="467886"/>
          <w:spacing w:val="-6"/>
          <w:u w:val="single" w:color="467886"/>
        </w:rPr>
        <w:t> </w:t>
      </w:r>
      <w:r>
        <w:rPr>
          <w:color w:val="467886"/>
          <w:u w:val="single" w:color="467886"/>
        </w:rPr>
        <w:t>Queer-bevægelsens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tveæggede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sværd:</w:t>
      </w:r>
      <w:r>
        <w:rPr>
          <w:color w:val="467886"/>
          <w:spacing w:val="-6"/>
          <w:u w:val="single" w:color="467886"/>
        </w:rPr>
        <w:t> </w:t>
      </w:r>
      <w:r>
        <w:rPr>
          <w:color w:val="467886"/>
          <w:u w:val="single" w:color="467886"/>
        </w:rPr>
        <w:t>“Jeg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lever</w:t>
      </w:r>
      <w:r>
        <w:rPr>
          <w:color w:val="467886"/>
          <w:spacing w:val="-6"/>
          <w:u w:val="single" w:color="467886"/>
        </w:rPr>
        <w:t> </w:t>
      </w:r>
      <w:r>
        <w:rPr>
          <w:color w:val="467886"/>
          <w:u w:val="single" w:color="467886"/>
        </w:rPr>
        <w:t>et</w:t>
      </w:r>
      <w:r>
        <w:rPr>
          <w:color w:val="467886"/>
          <w:spacing w:val="-6"/>
          <w:u w:val="single" w:color="467886"/>
        </w:rPr>
        <w:t> </w:t>
      </w:r>
      <w:r>
        <w:rPr>
          <w:color w:val="467886"/>
          <w:u w:val="single" w:color="467886"/>
        </w:rPr>
        <w:t>dobbeltliv,</w:t>
      </w:r>
      <w:r>
        <w:rPr>
          <w:color w:val="467886"/>
          <w:spacing w:val="-6"/>
          <w:u w:val="single" w:color="467886"/>
        </w:rPr>
        <w:t> </w:t>
      </w:r>
      <w:r>
        <w:rPr>
          <w:color w:val="467886"/>
          <w:u w:val="single" w:color="467886"/>
        </w:rPr>
        <w:t>også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blandt</w:t>
      </w:r>
      <w:r>
        <w:rPr>
          <w:color w:val="467886"/>
          <w:u w:val="none"/>
        </w:rPr>
        <w:t> </w:t>
      </w:r>
      <w:r>
        <w:rPr>
          <w:color w:val="467886"/>
          <w:spacing w:val="-2"/>
          <w:u w:val="single" w:color="467886"/>
        </w:rPr>
        <w:t>queerpersoner”</w:t>
      </w:r>
    </w:p>
    <w:p>
      <w:pPr>
        <w:pStyle w:val="BodyText"/>
        <w:spacing w:line="408" w:lineRule="auto" w:before="157"/>
        <w:rPr>
          <w:u w:val="none"/>
        </w:rPr>
      </w:pPr>
      <w:r>
        <w:rPr>
          <w:color w:val="467886"/>
          <w:u w:val="single" w:color="467886"/>
        </w:rPr>
        <w:t>Niqab,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lilla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hår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og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millioner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på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kontoen: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Sådan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skubber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Golfens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influencere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til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nutidens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kvindesyn</w:t>
      </w:r>
      <w:r>
        <w:rPr>
          <w:color w:val="467886"/>
          <w:u w:val="none"/>
        </w:rPr>
        <w:t> </w:t>
      </w:r>
      <w:r>
        <w:rPr>
          <w:color w:val="467886"/>
          <w:u w:val="single" w:color="467886"/>
        </w:rPr>
        <w:t>Diktatoren er flygtet, men traumerne lever videre i Syriens ruiner</w:t>
      </w:r>
    </w:p>
    <w:p>
      <w:pPr>
        <w:pStyle w:val="BodyText"/>
        <w:spacing w:line="408" w:lineRule="auto" w:before="2"/>
        <w:ind w:right="2315"/>
        <w:rPr>
          <w:u w:val="none"/>
        </w:rPr>
      </w:pPr>
      <w:r>
        <w:rPr>
          <w:color w:val="467886"/>
          <w:u w:val="single" w:color="467886"/>
        </w:rPr>
        <w:t>Efter</w:t>
      </w:r>
      <w:r>
        <w:rPr>
          <w:color w:val="467886"/>
          <w:spacing w:val="-16"/>
          <w:u w:val="single" w:color="467886"/>
        </w:rPr>
        <w:t> </w:t>
      </w:r>
      <w:r>
        <w:rPr>
          <w:color w:val="467886"/>
          <w:u w:val="single" w:color="467886"/>
        </w:rPr>
        <w:t>Assads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fald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frygter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kurderne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i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Syrien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at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blive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svigtet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af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verden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igen</w:t>
      </w:r>
      <w:r>
        <w:rPr>
          <w:color w:val="467886"/>
          <w:u w:val="none"/>
        </w:rPr>
        <w:t> </w:t>
      </w:r>
      <w:r>
        <w:rPr>
          <w:color w:val="467886"/>
          <w:u w:val="single" w:color="467886"/>
        </w:rPr>
        <w:t>Hvis Irans magthavere føler sig truet, er det ikke uden grund</w:t>
      </w:r>
    </w:p>
    <w:p>
      <w:pPr>
        <w:pStyle w:val="BodyText"/>
        <w:ind w:left="0"/>
        <w:rPr>
          <w:u w:val="none"/>
        </w:rPr>
      </w:pPr>
    </w:p>
    <w:p>
      <w:pPr>
        <w:pStyle w:val="BodyText"/>
        <w:spacing w:before="184"/>
        <w:rPr>
          <w:u w:val="none"/>
        </w:rPr>
      </w:pPr>
      <w:r>
        <w:rPr>
          <w:spacing w:val="-2"/>
          <w:u w:val="none"/>
        </w:rPr>
        <w:t>Grønland:</w:t>
      </w:r>
    </w:p>
    <w:p>
      <w:pPr>
        <w:pStyle w:val="BodyText"/>
        <w:spacing w:line="261" w:lineRule="auto" w:before="182"/>
        <w:rPr>
          <w:u w:val="none"/>
        </w:rPr>
      </w:pPr>
      <w:r>
        <w:rPr>
          <w:color w:val="467886"/>
          <w:u w:val="single" w:color="467886"/>
        </w:rPr>
        <w:t>Flere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tusinde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oprindelige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sprog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er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i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fare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for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at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uddø: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Ny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sang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sætter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fokus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på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modersmålets</w:t>
      </w:r>
      <w:r>
        <w:rPr>
          <w:color w:val="467886"/>
          <w:u w:val="none"/>
        </w:rPr>
        <w:t> </w:t>
      </w:r>
      <w:r>
        <w:rPr>
          <w:color w:val="467886"/>
          <w:spacing w:val="-2"/>
          <w:u w:val="single" w:color="467886"/>
        </w:rPr>
        <w:t>betydning</w:t>
      </w:r>
    </w:p>
    <w:p>
      <w:pPr>
        <w:pStyle w:val="BodyText"/>
        <w:spacing w:line="261" w:lineRule="auto" w:before="158"/>
        <w:rPr>
          <w:u w:val="none"/>
        </w:rPr>
      </w:pPr>
      <w:r>
        <w:rPr>
          <w:color w:val="467886"/>
          <w:u w:val="single" w:color="467886"/>
        </w:rPr>
        <w:t>Som</w:t>
      </w:r>
      <w:r>
        <w:rPr>
          <w:color w:val="467886"/>
          <w:spacing w:val="-6"/>
          <w:u w:val="single" w:color="467886"/>
        </w:rPr>
        <w:t> </w:t>
      </w:r>
      <w:r>
        <w:rPr>
          <w:color w:val="467886"/>
          <w:u w:val="single" w:color="467886"/>
        </w:rPr>
        <w:t>den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første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grønlandske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rapper</w:t>
      </w:r>
      <w:r>
        <w:rPr>
          <w:color w:val="467886"/>
          <w:spacing w:val="-6"/>
          <w:u w:val="single" w:color="467886"/>
        </w:rPr>
        <w:t> </w:t>
      </w:r>
      <w:r>
        <w:rPr>
          <w:color w:val="467886"/>
          <w:u w:val="single" w:color="467886"/>
        </w:rPr>
        <w:t>på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Roskilde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Festival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sætter</w:t>
      </w:r>
      <w:r>
        <w:rPr>
          <w:color w:val="467886"/>
          <w:spacing w:val="-9"/>
          <w:u w:val="single" w:color="467886"/>
        </w:rPr>
        <w:t> </w:t>
      </w:r>
      <w:r>
        <w:rPr>
          <w:color w:val="467886"/>
          <w:u w:val="single" w:color="467886"/>
        </w:rPr>
        <w:t>Tarrak</w:t>
      </w:r>
      <w:r>
        <w:rPr>
          <w:color w:val="467886"/>
          <w:spacing w:val="-6"/>
          <w:u w:val="single" w:color="467886"/>
        </w:rPr>
        <w:t> </w:t>
      </w:r>
      <w:r>
        <w:rPr>
          <w:color w:val="467886"/>
          <w:u w:val="single" w:color="467886"/>
        </w:rPr>
        <w:t>fingeren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på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Danmarks</w:t>
      </w:r>
      <w:r>
        <w:rPr>
          <w:color w:val="467886"/>
          <w:u w:val="none"/>
        </w:rPr>
        <w:t> </w:t>
      </w:r>
      <w:r>
        <w:rPr>
          <w:color w:val="467886"/>
          <w:u w:val="single" w:color="467886"/>
        </w:rPr>
        <w:t>kolonialistiske nutid</w:t>
      </w:r>
    </w:p>
    <w:p>
      <w:pPr>
        <w:pStyle w:val="BodyText"/>
        <w:spacing w:before="157"/>
        <w:rPr>
          <w:u w:val="none"/>
        </w:rPr>
      </w:pPr>
      <w:r>
        <w:rPr>
          <w:color w:val="467886"/>
          <w:u w:val="single" w:color="467886"/>
        </w:rPr>
        <w:t>Nu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skal 2.000 unge grønlændere lære at</w:t>
      </w:r>
      <w:r>
        <w:rPr>
          <w:color w:val="467886"/>
          <w:spacing w:val="-2"/>
          <w:u w:val="single" w:color="467886"/>
        </w:rPr>
        <w:t> </w:t>
      </w:r>
      <w:r>
        <w:rPr>
          <w:color w:val="467886"/>
          <w:u w:val="single" w:color="467886"/>
        </w:rPr>
        <w:t>give psykisk førstehjælp til deres </w:t>
      </w:r>
      <w:r>
        <w:rPr>
          <w:color w:val="467886"/>
          <w:spacing w:val="-2"/>
          <w:u w:val="single" w:color="467886"/>
        </w:rPr>
        <w:t>venner</w:t>
      </w:r>
    </w:p>
    <w:p>
      <w:pPr>
        <w:pStyle w:val="BodyText"/>
        <w:ind w:left="0"/>
        <w:rPr>
          <w:u w:val="none"/>
        </w:rPr>
      </w:pPr>
    </w:p>
    <w:p>
      <w:pPr>
        <w:pStyle w:val="BodyText"/>
        <w:ind w:left="0"/>
        <w:rPr>
          <w:sz w:val="31"/>
          <w:u w:val="none"/>
        </w:rPr>
      </w:pPr>
    </w:p>
    <w:p>
      <w:pPr>
        <w:pStyle w:val="BodyText"/>
        <w:rPr>
          <w:u w:val="none"/>
        </w:rPr>
      </w:pPr>
      <w:r>
        <w:rPr>
          <w:spacing w:val="-2"/>
          <w:u w:val="none"/>
        </w:rPr>
        <w:t>Sudan:</w:t>
      </w:r>
    </w:p>
    <w:p>
      <w:pPr>
        <w:pStyle w:val="BodyText"/>
        <w:spacing w:before="182"/>
        <w:rPr>
          <w:u w:val="none"/>
        </w:rPr>
      </w:pPr>
      <w:r>
        <w:rPr>
          <w:color w:val="467886"/>
          <w:u w:val="single" w:color="467886"/>
        </w:rPr>
        <w:t>Danmarks</w:t>
      </w:r>
      <w:r>
        <w:rPr>
          <w:color w:val="467886"/>
          <w:spacing w:val="-1"/>
          <w:u w:val="single" w:color="467886"/>
        </w:rPr>
        <w:t> </w:t>
      </w:r>
      <w:r>
        <w:rPr>
          <w:color w:val="467886"/>
          <w:u w:val="single" w:color="467886"/>
        </w:rPr>
        <w:t>kvinde i Sikkerhedsrådet:</w:t>
      </w:r>
      <w:r>
        <w:rPr>
          <w:color w:val="467886"/>
          <w:spacing w:val="-1"/>
          <w:u w:val="single" w:color="467886"/>
        </w:rPr>
        <w:t> </w:t>
      </w:r>
      <w:r>
        <w:rPr>
          <w:color w:val="467886"/>
          <w:u w:val="single" w:color="467886"/>
        </w:rPr>
        <w:t>“Det</w:t>
      </w:r>
      <w:r>
        <w:rPr>
          <w:color w:val="467886"/>
          <w:spacing w:val="-1"/>
          <w:u w:val="single" w:color="467886"/>
        </w:rPr>
        <w:t> </w:t>
      </w:r>
      <w:r>
        <w:rPr>
          <w:color w:val="467886"/>
          <w:u w:val="single" w:color="467886"/>
        </w:rPr>
        <w:t>er</w:t>
      </w:r>
      <w:r>
        <w:rPr>
          <w:color w:val="467886"/>
          <w:spacing w:val="-1"/>
          <w:u w:val="single" w:color="467886"/>
        </w:rPr>
        <w:t> </w:t>
      </w:r>
      <w:r>
        <w:rPr>
          <w:color w:val="467886"/>
          <w:u w:val="single" w:color="467886"/>
        </w:rPr>
        <w:t>en meget,</w:t>
      </w:r>
      <w:r>
        <w:rPr>
          <w:color w:val="467886"/>
          <w:spacing w:val="-1"/>
          <w:u w:val="single" w:color="467886"/>
        </w:rPr>
        <w:t> </w:t>
      </w:r>
      <w:r>
        <w:rPr>
          <w:color w:val="467886"/>
          <w:u w:val="single" w:color="467886"/>
        </w:rPr>
        <w:t>meget</w:t>
      </w:r>
      <w:r>
        <w:rPr>
          <w:color w:val="467886"/>
          <w:spacing w:val="-1"/>
          <w:u w:val="single" w:color="467886"/>
        </w:rPr>
        <w:t> </w:t>
      </w:r>
      <w:r>
        <w:rPr>
          <w:color w:val="467886"/>
          <w:u w:val="single" w:color="467886"/>
        </w:rPr>
        <w:t>vanskelig tid lige nu </w:t>
      </w:r>
      <w:r>
        <w:rPr>
          <w:color w:val="467886"/>
          <w:spacing w:val="-2"/>
          <w:u w:val="single" w:color="467886"/>
        </w:rPr>
        <w:t>geopolitisk”</w:t>
      </w:r>
    </w:p>
    <w:p>
      <w:pPr>
        <w:pStyle w:val="BodyText"/>
        <w:spacing w:line="261" w:lineRule="auto" w:before="182"/>
        <w:rPr>
          <w:u w:val="none"/>
        </w:rPr>
      </w:pPr>
      <w:r>
        <w:rPr>
          <w:color w:val="467886"/>
          <w:u w:val="single" w:color="467886"/>
        </w:rPr>
        <w:t>Krigen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i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Sudan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udstiller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det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internationale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system: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“Svært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at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se,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hvor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sudaneserne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skal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kigge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hen</w:t>
      </w:r>
      <w:r>
        <w:rPr>
          <w:color w:val="467886"/>
          <w:u w:val="none"/>
        </w:rPr>
        <w:t> </w:t>
      </w:r>
      <w:r>
        <w:rPr>
          <w:color w:val="467886"/>
          <w:u w:val="single" w:color="467886"/>
        </w:rPr>
        <w:t>efter håb”</w:t>
      </w:r>
    </w:p>
    <w:p>
      <w:pPr>
        <w:pStyle w:val="BodyText"/>
        <w:spacing w:line="261" w:lineRule="auto" w:before="158"/>
        <w:rPr>
          <w:u w:val="none"/>
        </w:rPr>
      </w:pPr>
      <w:r>
        <w:rPr>
          <w:color w:val="467886"/>
          <w:u w:val="single" w:color="467886"/>
        </w:rPr>
        <w:t>Sudanesisk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fotograf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med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ny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udstilling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i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København: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“Jeg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kan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kun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vise,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hvordan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krigen</w:t>
      </w:r>
      <w:r>
        <w:rPr>
          <w:color w:val="467886"/>
          <w:spacing w:val="-3"/>
          <w:u w:val="single" w:color="467886"/>
        </w:rPr>
        <w:t> </w:t>
      </w:r>
      <w:r>
        <w:rPr>
          <w:color w:val="467886"/>
          <w:u w:val="single" w:color="467886"/>
        </w:rPr>
        <w:t>har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splittet</w:t>
      </w:r>
      <w:r>
        <w:rPr>
          <w:color w:val="467886"/>
          <w:u w:val="none"/>
        </w:rPr>
        <w:t> </w:t>
      </w:r>
      <w:r>
        <w:rPr>
          <w:color w:val="467886"/>
          <w:u w:val="single" w:color="467886"/>
        </w:rPr>
        <w:t>min familie”</w:t>
      </w:r>
    </w:p>
    <w:p>
      <w:pPr>
        <w:pStyle w:val="BodyText"/>
        <w:spacing w:line="261" w:lineRule="auto" w:before="157"/>
        <w:rPr>
          <w:u w:val="none"/>
        </w:rPr>
      </w:pPr>
      <w:r>
        <w:rPr>
          <w:color w:val="467886"/>
          <w:u w:val="single" w:color="467886"/>
        </w:rPr>
        <w:t>Sudans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stridende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parter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udebliver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fra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USA-ledede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fredsforhandlinger: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“Bedre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hvis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Kina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sad</w:t>
      </w:r>
      <w:r>
        <w:rPr>
          <w:color w:val="467886"/>
          <w:spacing w:val="-4"/>
          <w:u w:val="single" w:color="467886"/>
        </w:rPr>
        <w:t> </w:t>
      </w:r>
      <w:r>
        <w:rPr>
          <w:color w:val="467886"/>
          <w:u w:val="single" w:color="467886"/>
        </w:rPr>
        <w:t>for</w:t>
      </w:r>
      <w:r>
        <w:rPr>
          <w:color w:val="467886"/>
          <w:u w:val="none"/>
        </w:rPr>
        <w:t> </w:t>
      </w:r>
      <w:r>
        <w:rPr>
          <w:color w:val="467886"/>
          <w:spacing w:val="-2"/>
          <w:u w:val="single" w:color="467886"/>
        </w:rPr>
        <w:t>bordenden”</w:t>
      </w:r>
    </w:p>
    <w:p>
      <w:pPr>
        <w:pStyle w:val="BodyText"/>
        <w:spacing w:line="261" w:lineRule="auto" w:before="158"/>
        <w:rPr>
          <w:u w:val="none"/>
        </w:rPr>
      </w:pPr>
      <w:r>
        <w:rPr>
          <w:color w:val="467886"/>
          <w:u w:val="single" w:color="467886"/>
        </w:rPr>
        <w:t>Opportunistisk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kamelsælger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og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officerskolens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mønsterelev: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Her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er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de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to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generaler,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der</w:t>
      </w:r>
      <w:r>
        <w:rPr>
          <w:color w:val="467886"/>
          <w:spacing w:val="-5"/>
          <w:u w:val="single" w:color="467886"/>
        </w:rPr>
        <w:t> </w:t>
      </w:r>
      <w:r>
        <w:rPr>
          <w:color w:val="467886"/>
          <w:u w:val="single" w:color="467886"/>
        </w:rPr>
        <w:t>udpiner</w:t>
      </w:r>
      <w:r>
        <w:rPr>
          <w:color w:val="467886"/>
          <w:u w:val="none"/>
        </w:rPr>
        <w:t> </w:t>
      </w:r>
      <w:r>
        <w:rPr>
          <w:color w:val="467886"/>
          <w:spacing w:val="-2"/>
          <w:u w:val="single" w:color="467886"/>
        </w:rPr>
        <w:t>Sudan</w:t>
      </w:r>
    </w:p>
    <w:sectPr>
      <w:pgSz w:w="11900" w:h="16840"/>
      <w:pgMar w:top="1660" w:bottom="280" w:left="1020" w:right="12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Open Sans">
    <w:altName w:val="Open Sans"/>
    <w:charset w:val="0"/>
    <w:family w:val="roman"/>
    <w:pitch w:val="variable"/>
  </w:font>
  <w:font w:name="Georgia">
    <w:altName w:val="Georgia"/>
    <w:charset w:val="0"/>
    <w:family w:val="roman"/>
    <w:pitch w:val="variable"/>
  </w:font>
  <w:font w:name="Helvetica">
    <w:altName w:val="Helvetica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Helvetica" w:hAnsi="Helvetica" w:eastAsia="Helvetica" w:cs="Helvetica"/>
      <w:lang w:val="da-DY" w:eastAsia="en-US" w:bidi="ar-SA"/>
    </w:rPr>
  </w:style>
  <w:style w:styleId="BodyText" w:type="paragraph">
    <w:name w:val="Body Text"/>
    <w:basedOn w:val="Normal"/>
    <w:uiPriority w:val="1"/>
    <w:qFormat/>
    <w:pPr>
      <w:ind w:left="114"/>
    </w:pPr>
    <w:rPr>
      <w:rFonts w:ascii="Helvetica" w:hAnsi="Helvetica" w:eastAsia="Helvetica" w:cs="Helvetica"/>
      <w:sz w:val="22"/>
      <w:szCs w:val="22"/>
      <w:u w:val="single" w:color="000000"/>
      <w:lang w:val="da-DY" w:eastAsia="en-US" w:bidi="ar-SA"/>
    </w:rPr>
  </w:style>
  <w:style w:styleId="Title" w:type="paragraph">
    <w:name w:val="Title"/>
    <w:basedOn w:val="Normal"/>
    <w:uiPriority w:val="1"/>
    <w:qFormat/>
    <w:pPr>
      <w:ind w:left="122"/>
    </w:pPr>
    <w:rPr>
      <w:rFonts w:ascii="Georgia" w:hAnsi="Georgia" w:eastAsia="Georgia" w:cs="Georgia"/>
      <w:b/>
      <w:bCs/>
      <w:sz w:val="72"/>
      <w:szCs w:val="72"/>
      <w:lang w:val="da-DY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da-DY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da-DY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2025-03-21T09:32:20Z</dcterms:created>
  <dcterms:modified xsi:type="dcterms:W3CDTF">2025-03-21T09:32:20Z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2024-08-21T00:00:00Z</vt:filetime>
  </property>
  <property fmtid="{D5CDD505-2E9C-101B-9397-08002B2CF9AE}" pid="3" name="Creator">
    <vt:lpwstr>Adobe InDesign 19.5 (Macintosh)</vt:lpwstr>
  </property>
  <property fmtid="{D5CDD505-2E9C-101B-9397-08002B2CF9AE}" pid="4" name="LastSaved">
    <vt:filetime>2025-03-21T00:00:00Z</vt:filetime>
  </property>
  <property fmtid="{D5CDD505-2E9C-101B-9397-08002B2CF9AE}" pid="5" name="Producer">
    <vt:lpwstr>Adobe PDF Library 17.0</vt:lpwstr>
  </property>
</Properties>
</file>